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24" w:rsidRPr="00B05732" w:rsidRDefault="00E32224" w:rsidP="00237C09">
      <w:pPr>
        <w:rPr>
          <w:rFonts w:ascii="Arial" w:hAnsi="Arial" w:cs="Arial"/>
          <w:b/>
          <w:noProof/>
          <w:sz w:val="12"/>
          <w:szCs w:val="12"/>
          <w:lang w:eastAsia="en-AU"/>
        </w:rPr>
      </w:pPr>
    </w:p>
    <w:p w:rsidR="00237C09" w:rsidRPr="00E32224" w:rsidRDefault="00237C09" w:rsidP="00237C09">
      <w:pPr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7" name="Picture 7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CA">
        <w:rPr>
          <w:rFonts w:ascii="Arial" w:hAnsi="Arial" w:cs="Arial"/>
          <w:b/>
          <w:noProof/>
          <w:sz w:val="28"/>
          <w:szCs w:val="28"/>
          <w:lang w:eastAsia="en-AU"/>
        </w:rPr>
        <w:t>The Battles of Villers-Bretonneux</w:t>
      </w:r>
      <w:r w:rsidRPr="00E32224">
        <w:rPr>
          <w:rFonts w:ascii="Arial" w:hAnsi="Arial" w:cs="Arial"/>
          <w:b/>
          <w:sz w:val="28"/>
          <w:szCs w:val="28"/>
        </w:rPr>
        <w:t xml:space="preserve"> Scavenger Hunt – World Book Advanced</w:t>
      </w:r>
    </w:p>
    <w:p w:rsidR="00237C09" w:rsidRDefault="00237C09" w:rsidP="00237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the </w:t>
      </w:r>
      <w:r w:rsidR="006D3BCA">
        <w:rPr>
          <w:rFonts w:ascii="Arial" w:hAnsi="Arial" w:cs="Arial"/>
        </w:rPr>
        <w:t>battles of World War I and Australia’s involvement on the Western Front.</w:t>
      </w:r>
    </w:p>
    <w:p w:rsidR="00237C09" w:rsidRDefault="00237C09" w:rsidP="00237C09">
      <w:pPr>
        <w:rPr>
          <w:rFonts w:ascii="Arial" w:hAnsi="Arial" w:cs="Arial"/>
          <w:b/>
        </w:rPr>
      </w:pPr>
    </w:p>
    <w:p w:rsidR="00237C09" w:rsidRPr="00A169F8" w:rsidRDefault="00237C09" w:rsidP="00237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 It!</w:t>
      </w:r>
    </w:p>
    <w:p w:rsidR="00267E5D" w:rsidRDefault="003C55CC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is </w:t>
      </w:r>
      <w:proofErr w:type="spellStart"/>
      <w:r w:rsidR="009464FD">
        <w:rPr>
          <w:rFonts w:ascii="Arial" w:hAnsi="Arial" w:cs="Arial"/>
          <w:sz w:val="24"/>
        </w:rPr>
        <w:t>Villers-Bretonneux</w:t>
      </w:r>
      <w:proofErr w:type="spellEnd"/>
      <w:r w:rsidR="009464FD">
        <w:rPr>
          <w:rFonts w:ascii="Arial" w:hAnsi="Arial" w:cs="Arial"/>
          <w:sz w:val="24"/>
        </w:rPr>
        <w:t xml:space="preserve"> </w:t>
      </w:r>
      <w:r w:rsidR="0027163F">
        <w:rPr>
          <w:rFonts w:ascii="Arial" w:hAnsi="Arial" w:cs="Arial"/>
          <w:sz w:val="24"/>
        </w:rPr>
        <w:t>located</w:t>
      </w:r>
      <w:r w:rsidR="0009415B">
        <w:rPr>
          <w:rFonts w:ascii="Arial" w:hAnsi="Arial" w:cs="Arial"/>
          <w:sz w:val="24"/>
        </w:rPr>
        <w:t>?</w:t>
      </w:r>
    </w:p>
    <w:p w:rsidR="00B605BD" w:rsidRDefault="0009415B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happened in the first battle of </w:t>
      </w:r>
      <w:proofErr w:type="spellStart"/>
      <w:r>
        <w:rPr>
          <w:rFonts w:ascii="Arial" w:hAnsi="Arial" w:cs="Arial"/>
          <w:sz w:val="24"/>
        </w:rPr>
        <w:t>Villers-Bretonneux</w:t>
      </w:r>
      <w:proofErr w:type="spellEnd"/>
      <w:r>
        <w:rPr>
          <w:rFonts w:ascii="Arial" w:hAnsi="Arial" w:cs="Arial"/>
          <w:sz w:val="24"/>
        </w:rPr>
        <w:t>?</w:t>
      </w:r>
      <w:r w:rsidR="00B605BD">
        <w:rPr>
          <w:rFonts w:ascii="Arial" w:hAnsi="Arial" w:cs="Arial"/>
          <w:sz w:val="24"/>
        </w:rPr>
        <w:t xml:space="preserve"> </w:t>
      </w:r>
    </w:p>
    <w:p w:rsidR="000E51D7" w:rsidRDefault="0009415B" w:rsidP="000E51D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happened in the second battle of </w:t>
      </w:r>
      <w:proofErr w:type="spellStart"/>
      <w:r>
        <w:rPr>
          <w:rFonts w:ascii="Arial" w:hAnsi="Arial" w:cs="Arial"/>
          <w:sz w:val="24"/>
        </w:rPr>
        <w:t>Villers-Bretonneux</w:t>
      </w:r>
      <w:proofErr w:type="spellEnd"/>
      <w:r>
        <w:rPr>
          <w:rFonts w:ascii="Arial" w:hAnsi="Arial" w:cs="Arial"/>
          <w:sz w:val="24"/>
        </w:rPr>
        <w:t>?</w:t>
      </w:r>
      <w:r w:rsidR="000E51D7">
        <w:rPr>
          <w:rFonts w:ascii="Arial" w:hAnsi="Arial" w:cs="Arial"/>
          <w:sz w:val="24"/>
        </w:rPr>
        <w:t xml:space="preserve"> </w:t>
      </w:r>
    </w:p>
    <w:p w:rsidR="00237C09" w:rsidRDefault="00FA7790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did the second battle of </w:t>
      </w:r>
      <w:proofErr w:type="spellStart"/>
      <w:r>
        <w:rPr>
          <w:rFonts w:ascii="Arial" w:hAnsi="Arial" w:cs="Arial"/>
          <w:sz w:val="24"/>
        </w:rPr>
        <w:t>Villers-Bretonneux</w:t>
      </w:r>
      <w:proofErr w:type="spellEnd"/>
      <w:r>
        <w:rPr>
          <w:rFonts w:ascii="Arial" w:hAnsi="Arial" w:cs="Arial"/>
          <w:sz w:val="24"/>
        </w:rPr>
        <w:t xml:space="preserve"> end</w:t>
      </w:r>
      <w:r w:rsidR="00220EA4">
        <w:rPr>
          <w:rFonts w:ascii="Arial" w:hAnsi="Arial" w:cs="Arial"/>
          <w:sz w:val="24"/>
        </w:rPr>
        <w:t>?</w:t>
      </w:r>
      <w:r w:rsidR="00237C09">
        <w:rPr>
          <w:rFonts w:ascii="Arial" w:hAnsi="Arial" w:cs="Arial"/>
          <w:sz w:val="24"/>
        </w:rPr>
        <w:t xml:space="preserve"> </w:t>
      </w:r>
    </w:p>
    <w:p w:rsidR="00EF58A3" w:rsidRDefault="00220EA4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nations fought on the side of the Allies at </w:t>
      </w:r>
      <w:proofErr w:type="spellStart"/>
      <w:r>
        <w:rPr>
          <w:rFonts w:ascii="Arial" w:hAnsi="Arial" w:cs="Arial"/>
          <w:sz w:val="24"/>
        </w:rPr>
        <w:t>Villers-Bretonneux</w:t>
      </w:r>
      <w:proofErr w:type="spellEnd"/>
      <w:r w:rsidR="00EF58A3">
        <w:rPr>
          <w:rFonts w:ascii="Arial" w:hAnsi="Arial" w:cs="Arial"/>
          <w:sz w:val="24"/>
        </w:rPr>
        <w:t>?</w:t>
      </w:r>
    </w:p>
    <w:p w:rsidR="00237C09" w:rsidRDefault="00220EA4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BD234B">
        <w:rPr>
          <w:rFonts w:ascii="Arial" w:hAnsi="Arial" w:cs="Arial"/>
          <w:sz w:val="24"/>
        </w:rPr>
        <w:t xml:space="preserve">major event occurred on </w:t>
      </w:r>
      <w:r>
        <w:rPr>
          <w:rFonts w:ascii="Arial" w:hAnsi="Arial" w:cs="Arial"/>
          <w:sz w:val="24"/>
        </w:rPr>
        <w:t>21 March, 1918</w:t>
      </w:r>
      <w:r w:rsidR="00237C09">
        <w:rPr>
          <w:rFonts w:ascii="Arial" w:hAnsi="Arial" w:cs="Arial"/>
          <w:sz w:val="24"/>
        </w:rPr>
        <w:t xml:space="preserve">? </w:t>
      </w:r>
    </w:p>
    <w:p w:rsidR="00237C09" w:rsidRDefault="007A7F03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did the Germans attack </w:t>
      </w:r>
      <w:proofErr w:type="spellStart"/>
      <w:r>
        <w:rPr>
          <w:rFonts w:ascii="Arial" w:hAnsi="Arial" w:cs="Arial"/>
          <w:sz w:val="24"/>
        </w:rPr>
        <w:t>Villers-Bretonneux</w:t>
      </w:r>
      <w:proofErr w:type="spellEnd"/>
      <w:r w:rsidR="00237C09">
        <w:rPr>
          <w:rFonts w:ascii="Arial" w:hAnsi="Arial" w:cs="Arial"/>
          <w:sz w:val="24"/>
        </w:rPr>
        <w:t>?</w:t>
      </w:r>
    </w:p>
    <w:p w:rsidR="00237C09" w:rsidRDefault="00461BBC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 a Timeline in TIMELINES outlining the events of the Battles of </w:t>
      </w:r>
      <w:proofErr w:type="spellStart"/>
      <w:r>
        <w:rPr>
          <w:rFonts w:ascii="Arial" w:hAnsi="Arial" w:cs="Arial"/>
          <w:sz w:val="24"/>
        </w:rPr>
        <w:t>Villers-Bretonneux</w:t>
      </w:r>
      <w:proofErr w:type="spellEnd"/>
      <w:r w:rsidR="00412DD5">
        <w:rPr>
          <w:rFonts w:ascii="Arial" w:hAnsi="Arial" w:cs="Arial"/>
          <w:sz w:val="24"/>
        </w:rPr>
        <w:t>?</w:t>
      </w:r>
    </w:p>
    <w:p w:rsidR="00237C09" w:rsidRDefault="00FB153E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was the outcome of the Battles of </w:t>
      </w:r>
      <w:proofErr w:type="spellStart"/>
      <w:r>
        <w:rPr>
          <w:rFonts w:ascii="Arial" w:hAnsi="Arial" w:cs="Arial"/>
          <w:sz w:val="24"/>
        </w:rPr>
        <w:t>Villers-Bretonneux</w:t>
      </w:r>
      <w:proofErr w:type="spellEnd"/>
      <w:r w:rsidR="00237C09">
        <w:rPr>
          <w:rFonts w:ascii="Arial" w:hAnsi="Arial" w:cs="Arial"/>
          <w:sz w:val="24"/>
        </w:rPr>
        <w:t>?</w:t>
      </w:r>
    </w:p>
    <w:p w:rsidR="002957DD" w:rsidRDefault="00FB153E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did the events at </w:t>
      </w:r>
      <w:proofErr w:type="spellStart"/>
      <w:r>
        <w:rPr>
          <w:rFonts w:ascii="Arial" w:hAnsi="Arial" w:cs="Arial"/>
          <w:sz w:val="24"/>
        </w:rPr>
        <w:t>Villers-Bretonneux</w:t>
      </w:r>
      <w:proofErr w:type="spellEnd"/>
      <w:r>
        <w:rPr>
          <w:rFonts w:ascii="Arial" w:hAnsi="Arial" w:cs="Arial"/>
          <w:sz w:val="24"/>
        </w:rPr>
        <w:t xml:space="preserve"> impact the rest of the war</w:t>
      </w:r>
      <w:r w:rsidR="002957DD">
        <w:rPr>
          <w:rFonts w:ascii="Arial" w:hAnsi="Arial" w:cs="Arial"/>
          <w:sz w:val="24"/>
        </w:rPr>
        <w:t>?</w:t>
      </w:r>
    </w:p>
    <w:p w:rsidR="00237C09" w:rsidRDefault="00237C09" w:rsidP="00237C09">
      <w:pPr>
        <w:rPr>
          <w:rFonts w:ascii="Arial" w:hAnsi="Arial" w:cs="Arial"/>
        </w:rPr>
      </w:pPr>
    </w:p>
    <w:p w:rsidR="00237C09" w:rsidRPr="005A1039" w:rsidRDefault="00237C09" w:rsidP="00237C09">
      <w:pPr>
        <w:rPr>
          <w:rFonts w:ascii="Arial" w:hAnsi="Arial" w:cs="Arial"/>
        </w:rPr>
      </w:pPr>
      <w:r w:rsidRPr="005A1039">
        <w:rPr>
          <w:rFonts w:ascii="Arial" w:hAnsi="Arial" w:cs="Arial"/>
          <w:b/>
        </w:rPr>
        <w:t>Did You Know?</w:t>
      </w:r>
    </w:p>
    <w:p w:rsidR="0012185A" w:rsidRDefault="00303C5F" w:rsidP="00047E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6917">
        <w:rPr>
          <w:rFonts w:ascii="Arial" w:hAnsi="Arial" w:cs="Arial"/>
          <w:sz w:val="24"/>
          <w:szCs w:val="24"/>
        </w:rPr>
        <w:t>1,200 Australians were killed in the seco</w:t>
      </w:r>
      <w:r w:rsidR="00666917" w:rsidRPr="00666917">
        <w:rPr>
          <w:rFonts w:ascii="Arial" w:hAnsi="Arial" w:cs="Arial"/>
          <w:sz w:val="24"/>
          <w:szCs w:val="24"/>
        </w:rPr>
        <w:t xml:space="preserve">nd battle of </w:t>
      </w:r>
      <w:proofErr w:type="spellStart"/>
      <w:r w:rsidR="00666917" w:rsidRPr="00666917">
        <w:rPr>
          <w:rFonts w:ascii="Arial" w:hAnsi="Arial" w:cs="Arial"/>
          <w:sz w:val="24"/>
          <w:szCs w:val="24"/>
        </w:rPr>
        <w:t>Villers-Bretonneux</w:t>
      </w:r>
      <w:proofErr w:type="spellEnd"/>
      <w:r w:rsidR="00666917" w:rsidRPr="00666917">
        <w:rPr>
          <w:rFonts w:ascii="Arial" w:hAnsi="Arial" w:cs="Arial"/>
          <w:sz w:val="24"/>
          <w:szCs w:val="24"/>
        </w:rPr>
        <w:t xml:space="preserve">. </w:t>
      </w:r>
      <w:r w:rsidRPr="00666917">
        <w:rPr>
          <w:rFonts w:ascii="Arial" w:hAnsi="Arial" w:cs="Arial"/>
          <w:sz w:val="24"/>
          <w:szCs w:val="24"/>
        </w:rPr>
        <w:t xml:space="preserve"> </w:t>
      </w:r>
    </w:p>
    <w:p w:rsidR="00E861AC" w:rsidRDefault="00B34E9A" w:rsidP="00047E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German Offensive broke Allied lines and ended the </w:t>
      </w:r>
      <w:r w:rsidR="00675745">
        <w:rPr>
          <w:rFonts w:ascii="Arial" w:hAnsi="Arial" w:cs="Arial"/>
          <w:sz w:val="24"/>
          <w:szCs w:val="24"/>
        </w:rPr>
        <w:t>three-</w:t>
      </w:r>
      <w:r w:rsidR="00165DB0">
        <w:rPr>
          <w:rFonts w:ascii="Arial" w:hAnsi="Arial" w:cs="Arial"/>
          <w:sz w:val="24"/>
          <w:szCs w:val="24"/>
        </w:rPr>
        <w:t>year</w:t>
      </w:r>
      <w:r w:rsidR="00675745">
        <w:rPr>
          <w:rFonts w:ascii="Arial" w:hAnsi="Arial" w:cs="Arial"/>
          <w:sz w:val="24"/>
          <w:szCs w:val="24"/>
        </w:rPr>
        <w:t>-</w:t>
      </w:r>
      <w:r w:rsidR="00165DB0">
        <w:rPr>
          <w:rFonts w:ascii="Arial" w:hAnsi="Arial" w:cs="Arial"/>
          <w:sz w:val="24"/>
          <w:szCs w:val="24"/>
        </w:rPr>
        <w:t xml:space="preserve">long </w:t>
      </w:r>
      <w:r>
        <w:rPr>
          <w:rFonts w:ascii="Arial" w:hAnsi="Arial" w:cs="Arial"/>
          <w:sz w:val="24"/>
          <w:szCs w:val="24"/>
        </w:rPr>
        <w:t xml:space="preserve">stalemate on the Western Front. </w:t>
      </w:r>
    </w:p>
    <w:p w:rsidR="00B34E9A" w:rsidRDefault="00E861AC" w:rsidP="00047E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Spring Offensive, Germans </w:t>
      </w:r>
      <w:r w:rsidR="006F57A7">
        <w:rPr>
          <w:rFonts w:ascii="Arial" w:hAnsi="Arial" w:cs="Arial"/>
          <w:sz w:val="24"/>
          <w:szCs w:val="24"/>
        </w:rPr>
        <w:t>achieved</w:t>
      </w:r>
      <w:r w:rsidR="00C22678">
        <w:rPr>
          <w:rFonts w:ascii="Arial" w:hAnsi="Arial" w:cs="Arial"/>
          <w:sz w:val="24"/>
          <w:szCs w:val="24"/>
        </w:rPr>
        <w:t xml:space="preserve"> huge gains in</w:t>
      </w:r>
      <w:r w:rsidR="00B34E9A">
        <w:rPr>
          <w:rFonts w:ascii="Arial" w:hAnsi="Arial" w:cs="Arial"/>
          <w:sz w:val="24"/>
          <w:szCs w:val="24"/>
        </w:rPr>
        <w:t xml:space="preserve"> territory</w:t>
      </w:r>
      <w:r>
        <w:rPr>
          <w:rFonts w:ascii="Arial" w:hAnsi="Arial" w:cs="Arial"/>
          <w:sz w:val="24"/>
          <w:szCs w:val="24"/>
        </w:rPr>
        <w:t xml:space="preserve"> but</w:t>
      </w:r>
      <w:r w:rsidR="00B34E9A">
        <w:rPr>
          <w:rFonts w:ascii="Arial" w:hAnsi="Arial" w:cs="Arial"/>
          <w:sz w:val="24"/>
          <w:szCs w:val="24"/>
        </w:rPr>
        <w:t xml:space="preserve"> it failed to achieve German victory. </w:t>
      </w:r>
    </w:p>
    <w:p w:rsidR="00AA23A1" w:rsidRDefault="00C7276F" w:rsidP="00047E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than 52,000 Australian men enlisted to fight in 1914. However, </w:t>
      </w:r>
      <w:r w:rsidR="00AA23A1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figures fell </w:t>
      </w:r>
      <w:r w:rsidR="00B348AF">
        <w:rPr>
          <w:rFonts w:ascii="Arial" w:hAnsi="Arial" w:cs="Arial"/>
          <w:sz w:val="24"/>
          <w:szCs w:val="24"/>
        </w:rPr>
        <w:t>in late</w:t>
      </w:r>
      <w:r>
        <w:rPr>
          <w:rFonts w:ascii="Arial" w:hAnsi="Arial" w:cs="Arial"/>
          <w:sz w:val="24"/>
          <w:szCs w:val="24"/>
        </w:rPr>
        <w:t xml:space="preserve"> 1915. </w:t>
      </w:r>
      <w:r w:rsidR="00C409D6">
        <w:rPr>
          <w:rFonts w:ascii="Arial" w:hAnsi="Arial" w:cs="Arial"/>
          <w:sz w:val="24"/>
          <w:szCs w:val="24"/>
        </w:rPr>
        <w:t xml:space="preserve">To increase numbers, men marched from country towns </w:t>
      </w:r>
      <w:r w:rsidR="00AA23A1">
        <w:rPr>
          <w:rFonts w:ascii="Arial" w:hAnsi="Arial" w:cs="Arial"/>
          <w:sz w:val="24"/>
          <w:szCs w:val="24"/>
        </w:rPr>
        <w:t xml:space="preserve">to cities </w:t>
      </w:r>
      <w:r w:rsidR="00C409D6">
        <w:rPr>
          <w:rFonts w:ascii="Arial" w:hAnsi="Arial" w:cs="Arial"/>
          <w:sz w:val="24"/>
          <w:szCs w:val="24"/>
        </w:rPr>
        <w:t xml:space="preserve">recruiting men to join the army. </w:t>
      </w:r>
    </w:p>
    <w:p w:rsidR="009735DC" w:rsidRPr="00B34E9A" w:rsidRDefault="00AA23A1" w:rsidP="00047E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330,000</w:t>
      </w:r>
      <w:r w:rsidR="00037E4D">
        <w:rPr>
          <w:rFonts w:ascii="Arial" w:hAnsi="Arial" w:cs="Arial"/>
          <w:sz w:val="24"/>
          <w:szCs w:val="24"/>
        </w:rPr>
        <w:t xml:space="preserve"> Australians </w:t>
      </w:r>
      <w:r>
        <w:rPr>
          <w:rFonts w:ascii="Arial" w:hAnsi="Arial" w:cs="Arial"/>
          <w:sz w:val="24"/>
          <w:szCs w:val="24"/>
        </w:rPr>
        <w:t>saw service overseas</w:t>
      </w:r>
      <w:r w:rsidR="0042180C">
        <w:rPr>
          <w:rFonts w:ascii="Arial" w:hAnsi="Arial" w:cs="Arial"/>
          <w:sz w:val="24"/>
          <w:szCs w:val="24"/>
        </w:rPr>
        <w:t xml:space="preserve"> in World War I</w:t>
      </w:r>
      <w:r w:rsidR="00037E4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More than 2,000 Australian women served overseas in the Australian Army Nursing Service.</w:t>
      </w:r>
    </w:p>
    <w:p w:rsidR="00237C09" w:rsidRPr="007664B7" w:rsidRDefault="00237C09" w:rsidP="00237C09">
      <w:pPr>
        <w:rPr>
          <w:rFonts w:ascii="Arial" w:hAnsi="Arial" w:cs="Arial"/>
        </w:rPr>
      </w:pPr>
      <w:r w:rsidRPr="007664B7">
        <w:rPr>
          <w:rFonts w:ascii="Arial" w:hAnsi="Arial" w:cs="Arial"/>
          <w:b/>
        </w:rPr>
        <w:t>Learn More!</w:t>
      </w:r>
    </w:p>
    <w:p w:rsidR="00E32224" w:rsidRPr="0063265B" w:rsidRDefault="00E32224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65B">
        <w:rPr>
          <w:rFonts w:ascii="Arial" w:hAnsi="Arial" w:cs="Arial"/>
          <w:sz w:val="24"/>
          <w:szCs w:val="24"/>
        </w:rPr>
        <w:t xml:space="preserve">Click here to learn more about the </w:t>
      </w:r>
      <w:r w:rsidR="0056657A" w:rsidRPr="0063265B">
        <w:rPr>
          <w:rFonts w:ascii="Arial" w:hAnsi="Arial" w:cs="Arial"/>
          <w:sz w:val="24"/>
          <w:szCs w:val="24"/>
        </w:rPr>
        <w:t>German Spring Offensive</w:t>
      </w:r>
    </w:p>
    <w:p w:rsidR="0056657A" w:rsidRPr="0063265B" w:rsidRDefault="00904C56" w:rsidP="0056657A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="0056657A" w:rsidRPr="0063265B">
          <w:rPr>
            <w:rStyle w:val="Hyperlink"/>
            <w:rFonts w:ascii="Arial" w:hAnsi="Arial" w:cs="Arial"/>
            <w:sz w:val="24"/>
            <w:szCs w:val="24"/>
          </w:rPr>
          <w:t>http://worldbookonline.com/advanced/article?id=ar755537</w:t>
        </w:r>
      </w:hyperlink>
      <w:r w:rsidR="0056657A" w:rsidRPr="0063265B">
        <w:rPr>
          <w:rFonts w:ascii="Arial" w:hAnsi="Arial" w:cs="Arial"/>
          <w:sz w:val="24"/>
          <w:szCs w:val="24"/>
        </w:rPr>
        <w:t xml:space="preserve">  </w:t>
      </w:r>
    </w:p>
    <w:p w:rsidR="00993338" w:rsidRPr="0063265B" w:rsidRDefault="00993338" w:rsidP="005665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65B">
        <w:rPr>
          <w:rFonts w:ascii="Arial" w:hAnsi="Arial" w:cs="Arial"/>
          <w:sz w:val="24"/>
          <w:szCs w:val="24"/>
        </w:rPr>
        <w:t xml:space="preserve">Click here to learn </w:t>
      </w:r>
      <w:r w:rsidR="00FA4AA7" w:rsidRPr="0063265B">
        <w:rPr>
          <w:rFonts w:ascii="Arial" w:hAnsi="Arial" w:cs="Arial"/>
          <w:sz w:val="24"/>
          <w:szCs w:val="24"/>
        </w:rPr>
        <w:t>more about the Western Front</w:t>
      </w:r>
    </w:p>
    <w:p w:rsidR="00FA4AA7" w:rsidRPr="0063265B" w:rsidRDefault="00904C56" w:rsidP="00FA4AA7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="00FA4AA7" w:rsidRPr="0063265B">
          <w:rPr>
            <w:rStyle w:val="Hyperlink"/>
            <w:rFonts w:ascii="Arial" w:hAnsi="Arial" w:cs="Arial"/>
            <w:sz w:val="24"/>
            <w:szCs w:val="24"/>
          </w:rPr>
          <w:t>http://worldbookonline.com/advanced/article?id=ar756270</w:t>
        </w:r>
      </w:hyperlink>
      <w:r w:rsidR="00FA4AA7" w:rsidRPr="0063265B">
        <w:rPr>
          <w:rFonts w:ascii="Arial" w:hAnsi="Arial" w:cs="Arial"/>
          <w:sz w:val="24"/>
          <w:szCs w:val="24"/>
        </w:rPr>
        <w:t xml:space="preserve">   </w:t>
      </w:r>
    </w:p>
    <w:p w:rsidR="00090B2D" w:rsidRPr="0063265B" w:rsidRDefault="00090B2D" w:rsidP="00090B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65B">
        <w:rPr>
          <w:rFonts w:ascii="Arial" w:hAnsi="Arial" w:cs="Arial"/>
          <w:sz w:val="24"/>
          <w:szCs w:val="24"/>
        </w:rPr>
        <w:t xml:space="preserve">Click here to view a Timeline on World War I </w:t>
      </w:r>
    </w:p>
    <w:p w:rsidR="00090B2D" w:rsidRDefault="00904C56" w:rsidP="00090B2D">
      <w:pPr>
        <w:pStyle w:val="ListParagraph"/>
        <w:rPr>
          <w:rFonts w:ascii="Arial" w:hAnsi="Arial" w:cs="Arial"/>
          <w:sz w:val="24"/>
          <w:szCs w:val="24"/>
        </w:rPr>
      </w:pPr>
      <w:hyperlink r:id="rId11" w:history="1">
        <w:r w:rsidR="00090B2D" w:rsidRPr="0063265B">
          <w:rPr>
            <w:rStyle w:val="Hyperlink"/>
            <w:rFonts w:ascii="Arial" w:hAnsi="Arial" w:cs="Arial"/>
            <w:sz w:val="24"/>
            <w:szCs w:val="24"/>
          </w:rPr>
          <w:t>http://worldbookonline.com/wbtimelines/viewtimelines?source=WB&amp;timelineId=52fc5f6e7fa57cac1bf1b7f2</w:t>
        </w:r>
      </w:hyperlink>
      <w:r w:rsidR="00090B2D" w:rsidRPr="0063265B">
        <w:rPr>
          <w:rFonts w:ascii="Arial" w:hAnsi="Arial" w:cs="Arial"/>
          <w:sz w:val="24"/>
          <w:szCs w:val="24"/>
        </w:rPr>
        <w:t xml:space="preserve"> </w:t>
      </w:r>
    </w:p>
    <w:p w:rsidR="00844E97" w:rsidRDefault="00844E97" w:rsidP="00844E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learn more about the Australian recruitment marches of 1915-16.</w:t>
      </w:r>
    </w:p>
    <w:p w:rsidR="00844E97" w:rsidRPr="0063265B" w:rsidRDefault="00904C56" w:rsidP="00844E97">
      <w:pPr>
        <w:pStyle w:val="ListParagraph"/>
        <w:rPr>
          <w:rFonts w:ascii="Arial" w:hAnsi="Arial" w:cs="Arial"/>
          <w:sz w:val="24"/>
          <w:szCs w:val="24"/>
        </w:rPr>
      </w:pPr>
      <w:hyperlink r:id="rId12" w:history="1">
        <w:r w:rsidRPr="00BC2CA0">
          <w:rPr>
            <w:rStyle w:val="Hyperlink"/>
            <w:rFonts w:ascii="Arial" w:hAnsi="Arial" w:cs="Arial"/>
            <w:sz w:val="24"/>
            <w:szCs w:val="24"/>
          </w:rPr>
          <w:t>http://worldbookonline.com/advanced/article?id=ar756126</w:t>
        </w:r>
      </w:hyperlink>
      <w:bookmarkStart w:id="0" w:name="_GoBack"/>
      <w:bookmarkEnd w:id="0"/>
    </w:p>
    <w:p w:rsidR="00F52EEA" w:rsidRPr="00301361" w:rsidRDefault="00301361" w:rsidP="00B0573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B05732">
        <w:rPr>
          <w:rFonts w:ascii="Arial" w:hAnsi="Arial" w:cs="Arial"/>
          <w:b/>
        </w:rPr>
        <w:lastRenderedPageBreak/>
        <w:t>A</w:t>
      </w:r>
      <w:r w:rsidR="00237C09" w:rsidRPr="00301361">
        <w:rPr>
          <w:rFonts w:ascii="Arial" w:hAnsi="Arial" w:cs="Arial"/>
          <w:b/>
        </w:rPr>
        <w:t>nswer Key</w:t>
      </w:r>
    </w:p>
    <w:p w:rsidR="00B36DDB" w:rsidRPr="00301361" w:rsidRDefault="003C55CC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Ville</w:t>
      </w:r>
      <w:r w:rsidR="000C4DAC">
        <w:rPr>
          <w:rFonts w:ascii="Arial" w:hAnsi="Arial" w:cs="Arial"/>
          <w:sz w:val="24"/>
          <w:szCs w:val="24"/>
        </w:rPr>
        <w:t>rs-Breton</w:t>
      </w:r>
      <w:r>
        <w:rPr>
          <w:rFonts w:ascii="Arial" w:hAnsi="Arial" w:cs="Arial"/>
          <w:sz w:val="24"/>
          <w:szCs w:val="24"/>
        </w:rPr>
        <w:t>nneu</w:t>
      </w:r>
      <w:r w:rsidR="000C4DAC"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is a village </w:t>
      </w:r>
      <w:r w:rsidR="00DD290A">
        <w:rPr>
          <w:rFonts w:ascii="Arial" w:hAnsi="Arial" w:cs="Arial"/>
          <w:sz w:val="24"/>
          <w:szCs w:val="24"/>
        </w:rPr>
        <w:t xml:space="preserve">located </w:t>
      </w:r>
      <w:r>
        <w:rPr>
          <w:rFonts w:ascii="Arial" w:hAnsi="Arial" w:cs="Arial"/>
          <w:sz w:val="24"/>
          <w:szCs w:val="24"/>
        </w:rPr>
        <w:t>in northern France.</w:t>
      </w:r>
    </w:p>
    <w:p w:rsidR="00CE5C00" w:rsidRPr="00301361" w:rsidRDefault="00CE2949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first battle of </w:t>
      </w:r>
      <w:proofErr w:type="spellStart"/>
      <w:r>
        <w:rPr>
          <w:rFonts w:ascii="Arial" w:hAnsi="Arial" w:cs="Arial"/>
          <w:sz w:val="24"/>
          <w:szCs w:val="24"/>
        </w:rPr>
        <w:t>Villers-Bretonneux</w:t>
      </w:r>
      <w:proofErr w:type="spellEnd"/>
      <w:r>
        <w:rPr>
          <w:rFonts w:ascii="Arial" w:hAnsi="Arial" w:cs="Arial"/>
          <w:sz w:val="24"/>
          <w:szCs w:val="24"/>
        </w:rPr>
        <w:t xml:space="preserve"> the allies repelled a German assault on the village through quick counterattacks. </w:t>
      </w:r>
    </w:p>
    <w:p w:rsidR="001051ED" w:rsidRPr="00301361" w:rsidRDefault="008F7B1D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second battle of </w:t>
      </w:r>
      <w:proofErr w:type="spellStart"/>
      <w:r>
        <w:rPr>
          <w:rFonts w:ascii="Arial" w:hAnsi="Arial" w:cs="Arial"/>
          <w:sz w:val="24"/>
          <w:szCs w:val="24"/>
        </w:rPr>
        <w:t>Villers-Bretonneux</w:t>
      </w:r>
      <w:proofErr w:type="spellEnd"/>
      <w:r>
        <w:rPr>
          <w:rFonts w:ascii="Arial" w:hAnsi="Arial" w:cs="Arial"/>
          <w:sz w:val="24"/>
          <w:szCs w:val="24"/>
        </w:rPr>
        <w:t>, German attacks using heavy artillery, poisonous gases, flame throwers and tanks broke the Allied defences. The Germans too</w:t>
      </w:r>
      <w:r w:rsidR="00F51860">
        <w:rPr>
          <w:rFonts w:ascii="Arial" w:hAnsi="Arial" w:cs="Arial"/>
          <w:sz w:val="24"/>
          <w:szCs w:val="24"/>
        </w:rPr>
        <w:t xml:space="preserve">k </w:t>
      </w:r>
      <w:proofErr w:type="spellStart"/>
      <w:r>
        <w:rPr>
          <w:rFonts w:ascii="Arial" w:hAnsi="Arial" w:cs="Arial"/>
          <w:sz w:val="24"/>
          <w:szCs w:val="24"/>
        </w:rPr>
        <w:t>Villers-Bretonneux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414B" w:rsidRPr="00301361" w:rsidRDefault="005D7F3B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Counterattacks by</w:t>
      </w:r>
      <w:r w:rsidR="008F7B1D">
        <w:rPr>
          <w:rFonts w:ascii="Arial" w:hAnsi="Arial" w:cs="Arial"/>
          <w:sz w:val="24"/>
          <w:szCs w:val="24"/>
        </w:rPr>
        <w:t xml:space="preserve"> Allied troops</w:t>
      </w:r>
      <w:r>
        <w:rPr>
          <w:rFonts w:ascii="Arial" w:hAnsi="Arial" w:cs="Arial"/>
          <w:sz w:val="24"/>
          <w:szCs w:val="24"/>
        </w:rPr>
        <w:t xml:space="preserve"> enabled them to retake much of </w:t>
      </w:r>
      <w:r w:rsidR="00D80D12">
        <w:rPr>
          <w:rFonts w:ascii="Arial" w:hAnsi="Arial" w:cs="Arial"/>
          <w:sz w:val="24"/>
          <w:szCs w:val="24"/>
        </w:rPr>
        <w:t xml:space="preserve">the territory lost to the Germans in </w:t>
      </w:r>
      <w:proofErr w:type="spellStart"/>
      <w:r>
        <w:rPr>
          <w:rFonts w:ascii="Arial" w:hAnsi="Arial" w:cs="Arial"/>
          <w:sz w:val="24"/>
          <w:szCs w:val="24"/>
        </w:rPr>
        <w:t>Villers-Bretonneux</w:t>
      </w:r>
      <w:proofErr w:type="spellEnd"/>
      <w:r w:rsidR="007475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Heavy fighting through the night by Australian troops helped the Allies clear the Germans from </w:t>
      </w:r>
      <w:proofErr w:type="spellStart"/>
      <w:r>
        <w:rPr>
          <w:rFonts w:ascii="Arial" w:hAnsi="Arial" w:cs="Arial"/>
          <w:sz w:val="24"/>
          <w:szCs w:val="24"/>
        </w:rPr>
        <w:t>Villers-Bretonneux</w:t>
      </w:r>
      <w:proofErr w:type="spellEnd"/>
      <w:r w:rsidR="00D80D12">
        <w:rPr>
          <w:rFonts w:ascii="Arial" w:hAnsi="Arial" w:cs="Arial"/>
          <w:sz w:val="24"/>
          <w:szCs w:val="24"/>
        </w:rPr>
        <w:t xml:space="preserve"> and push them back to their lines</w:t>
      </w:r>
      <w:r>
        <w:rPr>
          <w:rFonts w:ascii="Arial" w:hAnsi="Arial" w:cs="Arial"/>
          <w:sz w:val="24"/>
          <w:szCs w:val="24"/>
        </w:rPr>
        <w:t>.</w:t>
      </w:r>
      <w:r w:rsidR="00747528">
        <w:rPr>
          <w:rFonts w:ascii="Arial" w:hAnsi="Arial" w:cs="Arial"/>
          <w:sz w:val="24"/>
          <w:szCs w:val="24"/>
        </w:rPr>
        <w:t xml:space="preserve"> </w:t>
      </w:r>
    </w:p>
    <w:p w:rsidR="009B35C2" w:rsidRPr="00301361" w:rsidRDefault="00160F79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Allied troops fighting in the Battles of </w:t>
      </w:r>
      <w:proofErr w:type="spellStart"/>
      <w:r>
        <w:rPr>
          <w:rFonts w:ascii="Arial" w:hAnsi="Arial" w:cs="Arial"/>
          <w:sz w:val="24"/>
          <w:szCs w:val="24"/>
        </w:rPr>
        <w:t>Villers-Bretonneux</w:t>
      </w:r>
      <w:proofErr w:type="spellEnd"/>
      <w:r>
        <w:rPr>
          <w:rFonts w:ascii="Arial" w:hAnsi="Arial" w:cs="Arial"/>
          <w:sz w:val="24"/>
          <w:szCs w:val="24"/>
        </w:rPr>
        <w:t xml:space="preserve"> were </w:t>
      </w:r>
      <w:r w:rsidR="00F96374">
        <w:rPr>
          <w:rFonts w:ascii="Arial" w:hAnsi="Arial" w:cs="Arial"/>
          <w:sz w:val="24"/>
          <w:szCs w:val="24"/>
        </w:rPr>
        <w:t xml:space="preserve">British, Australian and French. The French forces included the </w:t>
      </w:r>
      <w:r>
        <w:rPr>
          <w:rFonts w:ascii="Arial" w:hAnsi="Arial" w:cs="Arial"/>
          <w:sz w:val="24"/>
          <w:szCs w:val="24"/>
        </w:rPr>
        <w:t>Moroccan Division</w:t>
      </w:r>
      <w:r w:rsidR="00E651EF">
        <w:rPr>
          <w:rFonts w:ascii="Arial" w:hAnsi="Arial" w:cs="Arial"/>
          <w:sz w:val="24"/>
          <w:szCs w:val="24"/>
        </w:rPr>
        <w:t>, a unit made up of troops from French colonies in Africa and the French Army’s Foreign Legion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B35C2" w:rsidRPr="00301361" w:rsidRDefault="00862C35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21 March, 1918, the Germans</w:t>
      </w:r>
      <w:r w:rsidR="00712FBE">
        <w:rPr>
          <w:rFonts w:ascii="Arial" w:hAnsi="Arial" w:cs="Arial"/>
          <w:sz w:val="24"/>
          <w:szCs w:val="24"/>
        </w:rPr>
        <w:t xml:space="preserve"> launched the Spring Offensive on the Western Front.</w:t>
      </w:r>
    </w:p>
    <w:p w:rsidR="009B35C2" w:rsidRPr="00301361" w:rsidRDefault="00804A09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Germany wanted to capture Amiens, an important Allied rail, communications, and supply centre. To do this, the Germans had to break the </w:t>
      </w:r>
      <w:r w:rsidR="0060408D">
        <w:rPr>
          <w:rFonts w:ascii="Arial" w:hAnsi="Arial" w:cs="Arial"/>
          <w:sz w:val="24"/>
          <w:szCs w:val="24"/>
        </w:rPr>
        <w:t>Allied</w:t>
      </w:r>
      <w:r>
        <w:rPr>
          <w:rFonts w:ascii="Arial" w:hAnsi="Arial" w:cs="Arial"/>
          <w:sz w:val="24"/>
          <w:szCs w:val="24"/>
        </w:rPr>
        <w:t xml:space="preserve"> defences centred on </w:t>
      </w:r>
      <w:proofErr w:type="spellStart"/>
      <w:r>
        <w:rPr>
          <w:rFonts w:ascii="Arial" w:hAnsi="Arial" w:cs="Arial"/>
          <w:sz w:val="24"/>
          <w:szCs w:val="24"/>
        </w:rPr>
        <w:t>Villers-Bretonneux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551A9" w:rsidRPr="00301361" w:rsidRDefault="00AA472C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Timeline answer sheet</w:t>
      </w:r>
    </w:p>
    <w:p w:rsidR="00342B79" w:rsidRPr="00301361" w:rsidRDefault="003A0DCA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Battles of </w:t>
      </w:r>
      <w:proofErr w:type="spellStart"/>
      <w:r>
        <w:rPr>
          <w:rFonts w:ascii="Arial" w:hAnsi="Arial" w:cs="Arial"/>
          <w:sz w:val="24"/>
          <w:szCs w:val="24"/>
        </w:rPr>
        <w:t>Villers-Bretonneux</w:t>
      </w:r>
      <w:proofErr w:type="spellEnd"/>
      <w:r>
        <w:rPr>
          <w:rFonts w:ascii="Arial" w:hAnsi="Arial" w:cs="Arial"/>
          <w:sz w:val="24"/>
          <w:szCs w:val="24"/>
        </w:rPr>
        <w:t xml:space="preserve"> helped prevent attacks on Amiens, and are considered Allied victories</w:t>
      </w:r>
      <w:r w:rsidR="0060408D">
        <w:rPr>
          <w:rFonts w:ascii="Arial" w:hAnsi="Arial" w:cs="Arial"/>
          <w:sz w:val="24"/>
          <w:szCs w:val="24"/>
        </w:rPr>
        <w:t>. H</w:t>
      </w:r>
      <w:r>
        <w:rPr>
          <w:rFonts w:ascii="Arial" w:hAnsi="Arial" w:cs="Arial"/>
          <w:sz w:val="24"/>
          <w:szCs w:val="24"/>
        </w:rPr>
        <w:t xml:space="preserve">owever, the battles themselves ended in a stalemate, with Allied and German lines ending roughly where they began. </w:t>
      </w:r>
    </w:p>
    <w:p w:rsidR="00307FA4" w:rsidRPr="00301361" w:rsidRDefault="008D5C88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strong Allied defence at </w:t>
      </w:r>
      <w:proofErr w:type="spellStart"/>
      <w:r>
        <w:rPr>
          <w:rFonts w:ascii="Arial" w:hAnsi="Arial" w:cs="Arial"/>
          <w:sz w:val="24"/>
          <w:szCs w:val="24"/>
        </w:rPr>
        <w:t>Villers-Bretonneux</w:t>
      </w:r>
      <w:proofErr w:type="spellEnd"/>
      <w:r>
        <w:rPr>
          <w:rFonts w:ascii="Arial" w:hAnsi="Arial" w:cs="Arial"/>
          <w:sz w:val="24"/>
          <w:szCs w:val="24"/>
        </w:rPr>
        <w:t xml:space="preserve"> played a key role in stopping the overall German offensive. </w:t>
      </w:r>
    </w:p>
    <w:sectPr w:rsidR="00307FA4" w:rsidRPr="00301361" w:rsidSect="00964F21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41" w:rsidRDefault="00837E41" w:rsidP="00837E41">
      <w:r>
        <w:separator/>
      </w:r>
    </w:p>
  </w:endnote>
  <w:endnote w:type="continuationSeparator" w:id="0">
    <w:p w:rsidR="00837E41" w:rsidRDefault="00837E41" w:rsidP="008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C" w:rsidRPr="00240F8C" w:rsidRDefault="0093270D" w:rsidP="00240F8C">
    <w:pPr>
      <w:pStyle w:val="Footer"/>
      <w:jc w:val="right"/>
      <w:rPr>
        <w:sz w:val="16"/>
        <w:szCs w:val="16"/>
      </w:rPr>
    </w:pPr>
    <w:proofErr w:type="spellStart"/>
    <w:r>
      <w:rPr>
        <w:sz w:val="16"/>
        <w:szCs w:val="16"/>
      </w:rPr>
      <w:t>Ville</w:t>
    </w:r>
    <w:r w:rsidR="00E52735">
      <w:rPr>
        <w:sz w:val="16"/>
        <w:szCs w:val="16"/>
      </w:rPr>
      <w:t>rs-Bretonneux</w:t>
    </w:r>
    <w:proofErr w:type="spellEnd"/>
    <w:r w:rsidR="00837E41">
      <w:rPr>
        <w:sz w:val="16"/>
        <w:szCs w:val="16"/>
      </w:rPr>
      <w:t xml:space="preserve"> </w:t>
    </w:r>
    <w:r w:rsidR="00993338">
      <w:rPr>
        <w:sz w:val="16"/>
        <w:szCs w:val="16"/>
      </w:rPr>
      <w:t>Scavenger Hunt | World Book Advanced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41" w:rsidRDefault="00837E41" w:rsidP="00837E41">
      <w:r>
        <w:separator/>
      </w:r>
    </w:p>
  </w:footnote>
  <w:footnote w:type="continuationSeparator" w:id="0">
    <w:p w:rsidR="00837E41" w:rsidRDefault="00837E41" w:rsidP="0083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600F"/>
    <w:multiLevelType w:val="hybridMultilevel"/>
    <w:tmpl w:val="CEC6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F5D28"/>
    <w:multiLevelType w:val="hybridMultilevel"/>
    <w:tmpl w:val="E7705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3D0C"/>
    <w:multiLevelType w:val="hybridMultilevel"/>
    <w:tmpl w:val="E0AE0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D840DF"/>
    <w:multiLevelType w:val="hybridMultilevel"/>
    <w:tmpl w:val="852EA8B2"/>
    <w:lvl w:ilvl="0" w:tplc="DE6C4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2"/>
    <w:rsid w:val="00007583"/>
    <w:rsid w:val="00037E4D"/>
    <w:rsid w:val="00047EF6"/>
    <w:rsid w:val="00090B2D"/>
    <w:rsid w:val="0009415B"/>
    <w:rsid w:val="000A4BC9"/>
    <w:rsid w:val="000C1E19"/>
    <w:rsid w:val="000C4DAC"/>
    <w:rsid w:val="000C6A45"/>
    <w:rsid w:val="000E1737"/>
    <w:rsid w:val="000E25B7"/>
    <w:rsid w:val="000E51D7"/>
    <w:rsid w:val="000F59AD"/>
    <w:rsid w:val="001051ED"/>
    <w:rsid w:val="0011319D"/>
    <w:rsid w:val="0012185A"/>
    <w:rsid w:val="00135E3B"/>
    <w:rsid w:val="00136E26"/>
    <w:rsid w:val="00142BB4"/>
    <w:rsid w:val="00147BD0"/>
    <w:rsid w:val="00160F79"/>
    <w:rsid w:val="00165DB0"/>
    <w:rsid w:val="001718EC"/>
    <w:rsid w:val="00173FF6"/>
    <w:rsid w:val="00174705"/>
    <w:rsid w:val="00176209"/>
    <w:rsid w:val="001A375C"/>
    <w:rsid w:val="001E1466"/>
    <w:rsid w:val="001F69A4"/>
    <w:rsid w:val="002058FB"/>
    <w:rsid w:val="00220EA4"/>
    <w:rsid w:val="00237C09"/>
    <w:rsid w:val="002551A9"/>
    <w:rsid w:val="00256BAF"/>
    <w:rsid w:val="002573DB"/>
    <w:rsid w:val="00267C93"/>
    <w:rsid w:val="00267E5D"/>
    <w:rsid w:val="0027163F"/>
    <w:rsid w:val="0028679A"/>
    <w:rsid w:val="0029160C"/>
    <w:rsid w:val="002957DD"/>
    <w:rsid w:val="002E3B13"/>
    <w:rsid w:val="002F3C95"/>
    <w:rsid w:val="00301044"/>
    <w:rsid w:val="00301361"/>
    <w:rsid w:val="00303C5F"/>
    <w:rsid w:val="00307FA4"/>
    <w:rsid w:val="003150C4"/>
    <w:rsid w:val="00321914"/>
    <w:rsid w:val="00342B79"/>
    <w:rsid w:val="00346FE1"/>
    <w:rsid w:val="00363BB5"/>
    <w:rsid w:val="00372373"/>
    <w:rsid w:val="00382F7E"/>
    <w:rsid w:val="00395C3C"/>
    <w:rsid w:val="003A0636"/>
    <w:rsid w:val="003A0DCA"/>
    <w:rsid w:val="003C5090"/>
    <w:rsid w:val="003C55CC"/>
    <w:rsid w:val="003C62A7"/>
    <w:rsid w:val="003D0E8F"/>
    <w:rsid w:val="00412DD5"/>
    <w:rsid w:val="0042180C"/>
    <w:rsid w:val="004440D4"/>
    <w:rsid w:val="00461BBC"/>
    <w:rsid w:val="004B0A28"/>
    <w:rsid w:val="004C4F03"/>
    <w:rsid w:val="004D6E49"/>
    <w:rsid w:val="004E79D4"/>
    <w:rsid w:val="005138D1"/>
    <w:rsid w:val="005345D0"/>
    <w:rsid w:val="0055043C"/>
    <w:rsid w:val="0055414B"/>
    <w:rsid w:val="0056657A"/>
    <w:rsid w:val="005814BE"/>
    <w:rsid w:val="0059053A"/>
    <w:rsid w:val="005A1039"/>
    <w:rsid w:val="005A7A6E"/>
    <w:rsid w:val="005D149C"/>
    <w:rsid w:val="005D7F3B"/>
    <w:rsid w:val="006017ED"/>
    <w:rsid w:val="0060253A"/>
    <w:rsid w:val="0060408D"/>
    <w:rsid w:val="0063265B"/>
    <w:rsid w:val="006327EA"/>
    <w:rsid w:val="00643759"/>
    <w:rsid w:val="00666917"/>
    <w:rsid w:val="0067072E"/>
    <w:rsid w:val="00675745"/>
    <w:rsid w:val="00675C7F"/>
    <w:rsid w:val="006B5EF2"/>
    <w:rsid w:val="006C0DBA"/>
    <w:rsid w:val="006D3BCA"/>
    <w:rsid w:val="006F44E8"/>
    <w:rsid w:val="006F57A7"/>
    <w:rsid w:val="00707737"/>
    <w:rsid w:val="00712FBE"/>
    <w:rsid w:val="00747528"/>
    <w:rsid w:val="00756C6E"/>
    <w:rsid w:val="007664B7"/>
    <w:rsid w:val="007724D6"/>
    <w:rsid w:val="007724DB"/>
    <w:rsid w:val="007965B9"/>
    <w:rsid w:val="007A7F03"/>
    <w:rsid w:val="007E427E"/>
    <w:rsid w:val="007F104F"/>
    <w:rsid w:val="008049FE"/>
    <w:rsid w:val="00804A09"/>
    <w:rsid w:val="00811E12"/>
    <w:rsid w:val="00825DB4"/>
    <w:rsid w:val="008350B1"/>
    <w:rsid w:val="00837E41"/>
    <w:rsid w:val="00843373"/>
    <w:rsid w:val="00844E97"/>
    <w:rsid w:val="0085543B"/>
    <w:rsid w:val="00860465"/>
    <w:rsid w:val="00862C35"/>
    <w:rsid w:val="00872EF8"/>
    <w:rsid w:val="008B0E19"/>
    <w:rsid w:val="008B387B"/>
    <w:rsid w:val="008D05CE"/>
    <w:rsid w:val="008D5C88"/>
    <w:rsid w:val="008E614A"/>
    <w:rsid w:val="008F7B1D"/>
    <w:rsid w:val="00901438"/>
    <w:rsid w:val="0090169F"/>
    <w:rsid w:val="00904C56"/>
    <w:rsid w:val="00906EFE"/>
    <w:rsid w:val="0093039B"/>
    <w:rsid w:val="0093270D"/>
    <w:rsid w:val="009464FD"/>
    <w:rsid w:val="00964F21"/>
    <w:rsid w:val="009735DC"/>
    <w:rsid w:val="00993338"/>
    <w:rsid w:val="00993B4E"/>
    <w:rsid w:val="00993FB6"/>
    <w:rsid w:val="0099706D"/>
    <w:rsid w:val="009B35C2"/>
    <w:rsid w:val="009C1489"/>
    <w:rsid w:val="009C5346"/>
    <w:rsid w:val="00A02BEF"/>
    <w:rsid w:val="00A57276"/>
    <w:rsid w:val="00A7320A"/>
    <w:rsid w:val="00A80516"/>
    <w:rsid w:val="00A86955"/>
    <w:rsid w:val="00A86B04"/>
    <w:rsid w:val="00AA23A1"/>
    <w:rsid w:val="00AA472C"/>
    <w:rsid w:val="00AB092E"/>
    <w:rsid w:val="00AB3436"/>
    <w:rsid w:val="00AC2DE0"/>
    <w:rsid w:val="00AF3F1A"/>
    <w:rsid w:val="00B05732"/>
    <w:rsid w:val="00B348AF"/>
    <w:rsid w:val="00B34E9A"/>
    <w:rsid w:val="00B36DDB"/>
    <w:rsid w:val="00B605BD"/>
    <w:rsid w:val="00B66015"/>
    <w:rsid w:val="00B81EFA"/>
    <w:rsid w:val="00B924EA"/>
    <w:rsid w:val="00BB367B"/>
    <w:rsid w:val="00BC37E9"/>
    <w:rsid w:val="00BC4B40"/>
    <w:rsid w:val="00BD234B"/>
    <w:rsid w:val="00BD62C3"/>
    <w:rsid w:val="00BE7052"/>
    <w:rsid w:val="00C00C09"/>
    <w:rsid w:val="00C21D37"/>
    <w:rsid w:val="00C22678"/>
    <w:rsid w:val="00C23C93"/>
    <w:rsid w:val="00C409D6"/>
    <w:rsid w:val="00C50319"/>
    <w:rsid w:val="00C54B1A"/>
    <w:rsid w:val="00C5709A"/>
    <w:rsid w:val="00C66B2E"/>
    <w:rsid w:val="00C72522"/>
    <w:rsid w:val="00C7276F"/>
    <w:rsid w:val="00C84AF5"/>
    <w:rsid w:val="00CB20CC"/>
    <w:rsid w:val="00CC6492"/>
    <w:rsid w:val="00CE2137"/>
    <w:rsid w:val="00CE2949"/>
    <w:rsid w:val="00CE5C00"/>
    <w:rsid w:val="00CF18D2"/>
    <w:rsid w:val="00CF19BC"/>
    <w:rsid w:val="00CF619A"/>
    <w:rsid w:val="00D164FA"/>
    <w:rsid w:val="00D25455"/>
    <w:rsid w:val="00D4219F"/>
    <w:rsid w:val="00D551D7"/>
    <w:rsid w:val="00D70F2C"/>
    <w:rsid w:val="00D74BE5"/>
    <w:rsid w:val="00D80D12"/>
    <w:rsid w:val="00D95D97"/>
    <w:rsid w:val="00DA3AF5"/>
    <w:rsid w:val="00DC0AFD"/>
    <w:rsid w:val="00DD290A"/>
    <w:rsid w:val="00E076BF"/>
    <w:rsid w:val="00E15347"/>
    <w:rsid w:val="00E30DC0"/>
    <w:rsid w:val="00E32224"/>
    <w:rsid w:val="00E42E43"/>
    <w:rsid w:val="00E52735"/>
    <w:rsid w:val="00E53AEC"/>
    <w:rsid w:val="00E651EF"/>
    <w:rsid w:val="00E75126"/>
    <w:rsid w:val="00E861AC"/>
    <w:rsid w:val="00E86534"/>
    <w:rsid w:val="00E9125D"/>
    <w:rsid w:val="00EA07F9"/>
    <w:rsid w:val="00EC3451"/>
    <w:rsid w:val="00EF58A3"/>
    <w:rsid w:val="00F068C8"/>
    <w:rsid w:val="00F235E7"/>
    <w:rsid w:val="00F345F2"/>
    <w:rsid w:val="00F51860"/>
    <w:rsid w:val="00F52EEA"/>
    <w:rsid w:val="00F54AAC"/>
    <w:rsid w:val="00F66430"/>
    <w:rsid w:val="00F70704"/>
    <w:rsid w:val="00F7295A"/>
    <w:rsid w:val="00F85CB9"/>
    <w:rsid w:val="00F95E39"/>
    <w:rsid w:val="00F96374"/>
    <w:rsid w:val="00FA01D5"/>
    <w:rsid w:val="00FA431E"/>
    <w:rsid w:val="00FA4AA7"/>
    <w:rsid w:val="00FA7790"/>
    <w:rsid w:val="00FB153E"/>
    <w:rsid w:val="00FD4F6C"/>
    <w:rsid w:val="00FD5932"/>
    <w:rsid w:val="00FD6F00"/>
    <w:rsid w:val="00FE148B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D5610-DB84-4737-8A6E-6449743A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052"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052"/>
    <w:rPr>
      <w:rFonts w:ascii="Arial" w:eastAsia="Times New Roman" w:hAnsi="Arial" w:cs="Arial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BE7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C09"/>
    <w:rPr>
      <w:color w:val="0000FF"/>
      <w:u w:val="single"/>
    </w:rPr>
  </w:style>
  <w:style w:type="paragraph" w:styleId="Footer">
    <w:name w:val="footer"/>
    <w:basedOn w:val="Normal"/>
    <w:link w:val="FooterChar"/>
    <w:rsid w:val="00237C0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37C09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B3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rldbookonline.com/advanced/article?id=ar756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ldbookonline.com/wbtimelines/viewtimelines?source=WB&amp;timelineId=52fc5f6e7fa57cac1bf1b7f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orldbookonline.com/advanced/article?id=ar756270&amp;st=spring+offens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bookonline.com/advanced/article?id=ar755537&amp;st=spring+offens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F4DB-C067-4D77-9F0F-0CD0C543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112</cp:revision>
  <cp:lastPrinted>2015-03-22T23:37:00Z</cp:lastPrinted>
  <dcterms:created xsi:type="dcterms:W3CDTF">2014-06-11T01:29:00Z</dcterms:created>
  <dcterms:modified xsi:type="dcterms:W3CDTF">2015-03-22T23:39:00Z</dcterms:modified>
</cp:coreProperties>
</file>