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8D" w:rsidRPr="00D01882" w:rsidRDefault="0067518D" w:rsidP="0067518D">
      <w:pPr>
        <w:spacing w:line="240" w:lineRule="auto"/>
        <w:rPr>
          <w:rFonts w:ascii="Arial" w:hAnsi="Arial" w:cs="Arial"/>
          <w:b/>
          <w:sz w:val="24"/>
        </w:rPr>
      </w:pPr>
      <w:r w:rsidRPr="00D01882">
        <w:rPr>
          <w:rFonts w:ascii="Arial" w:hAnsi="Arial" w:cs="Arial"/>
          <w:b/>
          <w:sz w:val="24"/>
        </w:rPr>
        <w:br/>
      </w:r>
      <w:r w:rsidR="00D965AE">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p>
    <w:p w:rsidR="0067518D" w:rsidRPr="00D01882" w:rsidRDefault="0067518D" w:rsidP="0067518D">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Heredity Scavenger Hunt</w:t>
      </w:r>
    </w:p>
    <w:p w:rsidR="0067518D" w:rsidRDefault="0067518D" w:rsidP="0067518D">
      <w:pPr>
        <w:rPr>
          <w:rFonts w:ascii="Arial" w:hAnsi="Arial" w:cs="Arial"/>
          <w:sz w:val="24"/>
        </w:rPr>
      </w:pPr>
      <w:r>
        <w:rPr>
          <w:rFonts w:ascii="Arial" w:hAnsi="Arial" w:cs="Arial"/>
          <w:sz w:val="24"/>
        </w:rPr>
        <w:t>What traits do you share with your parents? The study of genetics has taught us so much about why we share certain traits with our relatives. It is also teaching us about medicines for the future. Learn more about heredity on the World Book Web and then find the answers to the following questions about the field of genetics!</w:t>
      </w:r>
    </w:p>
    <w:p w:rsidR="0067518D" w:rsidRPr="00D01882" w:rsidRDefault="0067518D" w:rsidP="0067518D">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rsidR="0067518D" w:rsidRDefault="0067518D" w:rsidP="0067518D">
      <w:pPr>
        <w:pStyle w:val="ListParagraph"/>
        <w:numPr>
          <w:ilvl w:val="0"/>
          <w:numId w:val="1"/>
        </w:numPr>
        <w:rPr>
          <w:rFonts w:ascii="Arial" w:hAnsi="Arial" w:cs="Arial"/>
          <w:sz w:val="24"/>
        </w:rPr>
      </w:pPr>
      <w:r>
        <w:rPr>
          <w:rFonts w:ascii="Arial" w:hAnsi="Arial" w:cs="Arial"/>
          <w:sz w:val="24"/>
        </w:rPr>
        <w:t>What part of cells carries the traits from one generation to the next?</w:t>
      </w:r>
    </w:p>
    <w:p w:rsidR="0067518D" w:rsidRDefault="0067518D" w:rsidP="0067518D">
      <w:pPr>
        <w:pStyle w:val="ListParagraph"/>
        <w:numPr>
          <w:ilvl w:val="0"/>
          <w:numId w:val="1"/>
        </w:numPr>
        <w:rPr>
          <w:rFonts w:ascii="Arial" w:hAnsi="Arial" w:cs="Arial"/>
          <w:sz w:val="24"/>
        </w:rPr>
      </w:pPr>
      <w:r>
        <w:rPr>
          <w:rFonts w:ascii="Arial" w:hAnsi="Arial" w:cs="Arial"/>
          <w:sz w:val="24"/>
        </w:rPr>
        <w:t>Why are about half of all human babies girls and half boys?</w:t>
      </w:r>
    </w:p>
    <w:p w:rsidR="0067518D" w:rsidRDefault="0067518D" w:rsidP="0067518D">
      <w:pPr>
        <w:pStyle w:val="ListParagraph"/>
        <w:numPr>
          <w:ilvl w:val="0"/>
          <w:numId w:val="1"/>
        </w:numPr>
        <w:rPr>
          <w:rFonts w:ascii="Arial" w:hAnsi="Arial" w:cs="Arial"/>
          <w:sz w:val="24"/>
        </w:rPr>
      </w:pPr>
      <w:r>
        <w:rPr>
          <w:rFonts w:ascii="Arial" w:hAnsi="Arial" w:cs="Arial"/>
          <w:sz w:val="24"/>
        </w:rPr>
        <w:t>What is the only way a recessive trait will be expressed?</w:t>
      </w:r>
    </w:p>
    <w:p w:rsidR="0067518D" w:rsidRDefault="0067518D" w:rsidP="0067518D">
      <w:pPr>
        <w:pStyle w:val="ListParagraph"/>
        <w:numPr>
          <w:ilvl w:val="0"/>
          <w:numId w:val="1"/>
        </w:numPr>
        <w:rPr>
          <w:rFonts w:ascii="Arial" w:hAnsi="Arial" w:cs="Arial"/>
          <w:sz w:val="24"/>
        </w:rPr>
      </w:pPr>
      <w:r>
        <w:rPr>
          <w:rFonts w:ascii="Arial" w:hAnsi="Arial" w:cs="Arial"/>
          <w:sz w:val="24"/>
        </w:rPr>
        <w:t>What causes genetic mutations?</w:t>
      </w:r>
    </w:p>
    <w:p w:rsidR="0067518D" w:rsidRDefault="0067518D" w:rsidP="0067518D">
      <w:pPr>
        <w:pStyle w:val="ListParagraph"/>
        <w:numPr>
          <w:ilvl w:val="0"/>
          <w:numId w:val="1"/>
        </w:numPr>
        <w:rPr>
          <w:rFonts w:ascii="Arial" w:hAnsi="Arial" w:cs="Arial"/>
          <w:sz w:val="24"/>
        </w:rPr>
      </w:pPr>
      <w:r>
        <w:rPr>
          <w:rFonts w:ascii="Arial" w:hAnsi="Arial" w:cs="Arial"/>
          <w:sz w:val="24"/>
        </w:rPr>
        <w:t>Generally, evolution by natural selection occurs quite slowly over several generations. What can cause it to happen faster?</w:t>
      </w:r>
    </w:p>
    <w:p w:rsidR="0067518D" w:rsidRDefault="0067518D" w:rsidP="0067518D">
      <w:pPr>
        <w:pStyle w:val="ListParagraph"/>
        <w:numPr>
          <w:ilvl w:val="0"/>
          <w:numId w:val="1"/>
        </w:numPr>
        <w:rPr>
          <w:rFonts w:ascii="Arial" w:hAnsi="Arial" w:cs="Arial"/>
          <w:sz w:val="24"/>
        </w:rPr>
      </w:pPr>
      <w:r>
        <w:rPr>
          <w:rFonts w:ascii="Arial" w:hAnsi="Arial" w:cs="Arial"/>
          <w:sz w:val="24"/>
        </w:rPr>
        <w:t>Give three examples of inherited disorders in humans.</w:t>
      </w:r>
    </w:p>
    <w:p w:rsidR="0067518D" w:rsidRDefault="0067518D" w:rsidP="0067518D">
      <w:pPr>
        <w:pStyle w:val="ListParagraph"/>
        <w:numPr>
          <w:ilvl w:val="0"/>
          <w:numId w:val="1"/>
        </w:numPr>
        <w:rPr>
          <w:rFonts w:ascii="Arial" w:hAnsi="Arial" w:cs="Arial"/>
          <w:sz w:val="24"/>
        </w:rPr>
      </w:pPr>
      <w:r>
        <w:rPr>
          <w:rFonts w:ascii="Arial" w:hAnsi="Arial" w:cs="Arial"/>
          <w:sz w:val="24"/>
        </w:rPr>
        <w:t xml:space="preserve">Why might some couples preparing to have children seek genetic counseling? </w:t>
      </w:r>
    </w:p>
    <w:p w:rsidR="0067518D" w:rsidRDefault="0067518D" w:rsidP="0067518D">
      <w:pPr>
        <w:pStyle w:val="ListParagraph"/>
        <w:numPr>
          <w:ilvl w:val="0"/>
          <w:numId w:val="1"/>
        </w:numPr>
        <w:rPr>
          <w:rFonts w:ascii="Arial" w:hAnsi="Arial" w:cs="Arial"/>
          <w:sz w:val="24"/>
        </w:rPr>
      </w:pPr>
      <w:r>
        <w:rPr>
          <w:rFonts w:ascii="Arial" w:hAnsi="Arial" w:cs="Arial"/>
          <w:sz w:val="24"/>
        </w:rPr>
        <w:t>What is the difference between a genotype and a phenotype?</w:t>
      </w:r>
    </w:p>
    <w:p w:rsidR="0067518D" w:rsidRDefault="0067518D" w:rsidP="0067518D">
      <w:pPr>
        <w:pStyle w:val="ListParagraph"/>
        <w:numPr>
          <w:ilvl w:val="0"/>
          <w:numId w:val="1"/>
        </w:numPr>
        <w:rPr>
          <w:rFonts w:ascii="Arial" w:hAnsi="Arial" w:cs="Arial"/>
          <w:sz w:val="24"/>
        </w:rPr>
      </w:pPr>
      <w:r>
        <w:rPr>
          <w:rFonts w:ascii="Arial" w:hAnsi="Arial" w:cs="Arial"/>
          <w:sz w:val="24"/>
        </w:rPr>
        <w:t>What are the four bases in DNA?</w:t>
      </w:r>
    </w:p>
    <w:p w:rsidR="0067518D" w:rsidRPr="00424801" w:rsidRDefault="0067518D" w:rsidP="0067518D">
      <w:pPr>
        <w:pStyle w:val="ListParagraph"/>
        <w:numPr>
          <w:ilvl w:val="0"/>
          <w:numId w:val="1"/>
        </w:numPr>
        <w:rPr>
          <w:rFonts w:ascii="Arial" w:hAnsi="Arial" w:cs="Arial"/>
          <w:sz w:val="24"/>
        </w:rPr>
      </w:pPr>
      <w:r>
        <w:rPr>
          <w:rFonts w:ascii="Arial" w:hAnsi="Arial" w:cs="Arial"/>
          <w:sz w:val="24"/>
        </w:rPr>
        <w:t xml:space="preserve"> In what book did Charles Darwin propose the theory of natural selection?</w:t>
      </w:r>
    </w:p>
    <w:p w:rsidR="0067518D" w:rsidRPr="00D01882" w:rsidRDefault="0067518D" w:rsidP="0067518D">
      <w:pPr>
        <w:pStyle w:val="ListParagraph"/>
        <w:spacing w:line="240" w:lineRule="auto"/>
        <w:ind w:left="360"/>
        <w:rPr>
          <w:rFonts w:ascii="Arial" w:hAnsi="Arial" w:cs="Arial"/>
          <w:sz w:val="24"/>
        </w:rPr>
      </w:pPr>
    </w:p>
    <w:p w:rsidR="0067518D" w:rsidRPr="00D01882" w:rsidRDefault="0067518D" w:rsidP="0067518D">
      <w:pPr>
        <w:spacing w:line="240" w:lineRule="auto"/>
        <w:rPr>
          <w:rFonts w:ascii="Arial" w:hAnsi="Arial" w:cs="Arial"/>
          <w:sz w:val="28"/>
        </w:rPr>
      </w:pPr>
      <w:r w:rsidRPr="00D01882">
        <w:rPr>
          <w:rFonts w:ascii="Arial" w:hAnsi="Arial" w:cs="Arial"/>
          <w:b/>
          <w:sz w:val="28"/>
        </w:rPr>
        <w:t>Did You Know?</w:t>
      </w:r>
    </w:p>
    <w:p w:rsidR="0067518D" w:rsidRDefault="0067518D" w:rsidP="0067518D">
      <w:pPr>
        <w:pStyle w:val="ListParagraph"/>
        <w:numPr>
          <w:ilvl w:val="0"/>
          <w:numId w:val="4"/>
        </w:numPr>
        <w:rPr>
          <w:rFonts w:ascii="Arial" w:hAnsi="Arial" w:cs="Arial"/>
          <w:sz w:val="24"/>
        </w:rPr>
      </w:pPr>
      <w:r>
        <w:rPr>
          <w:rFonts w:ascii="Arial" w:hAnsi="Arial" w:cs="Arial"/>
          <w:sz w:val="24"/>
        </w:rPr>
        <w:t xml:space="preserve">By studying genetic material in </w:t>
      </w:r>
      <w:proofErr w:type="spellStart"/>
      <w:r>
        <w:rPr>
          <w:rFonts w:ascii="Arial" w:hAnsi="Arial" w:cs="Arial"/>
          <w:sz w:val="24"/>
        </w:rPr>
        <w:t>Neandertal</w:t>
      </w:r>
      <w:proofErr w:type="spellEnd"/>
      <w:r>
        <w:rPr>
          <w:rFonts w:ascii="Arial" w:hAnsi="Arial" w:cs="Arial"/>
          <w:sz w:val="24"/>
        </w:rPr>
        <w:t xml:space="preserve"> bones, scientists have determined that </w:t>
      </w:r>
      <w:proofErr w:type="spellStart"/>
      <w:r>
        <w:rPr>
          <w:rFonts w:ascii="Arial" w:hAnsi="Arial" w:cs="Arial"/>
          <w:sz w:val="24"/>
        </w:rPr>
        <w:t>Neandertals</w:t>
      </w:r>
      <w:proofErr w:type="spellEnd"/>
      <w:r>
        <w:rPr>
          <w:rFonts w:ascii="Arial" w:hAnsi="Arial" w:cs="Arial"/>
          <w:sz w:val="24"/>
        </w:rPr>
        <w:t xml:space="preserve"> (prehistoric human beings) most likely had red hair and pale skin.</w:t>
      </w:r>
    </w:p>
    <w:p w:rsidR="0067518D" w:rsidRPr="009B6B9B" w:rsidRDefault="0067518D" w:rsidP="0067518D">
      <w:pPr>
        <w:pStyle w:val="ListParagraph"/>
        <w:numPr>
          <w:ilvl w:val="0"/>
          <w:numId w:val="4"/>
        </w:numPr>
        <w:rPr>
          <w:rFonts w:ascii="Arial" w:hAnsi="Arial" w:cs="Arial"/>
          <w:b/>
          <w:sz w:val="24"/>
        </w:rPr>
      </w:pPr>
      <w:r w:rsidRPr="00185A4A">
        <w:rPr>
          <w:rFonts w:ascii="Arial" w:hAnsi="Arial" w:cs="Arial"/>
          <w:sz w:val="24"/>
        </w:rPr>
        <w:t xml:space="preserve">Protein collected from a 68-million-year-old Tyrannosaurus rex bone </w:t>
      </w:r>
      <w:r>
        <w:rPr>
          <w:rFonts w:ascii="Arial" w:hAnsi="Arial" w:cs="Arial"/>
          <w:sz w:val="24"/>
        </w:rPr>
        <w:t>was found to have a close match to modern chickens. This finding supports the hypothesis that birds evolved from dinosaurs.</w:t>
      </w:r>
    </w:p>
    <w:p w:rsidR="0067518D" w:rsidRPr="009B6B9B" w:rsidRDefault="0067518D" w:rsidP="0067518D">
      <w:pPr>
        <w:pStyle w:val="ListParagraph"/>
        <w:numPr>
          <w:ilvl w:val="0"/>
          <w:numId w:val="4"/>
        </w:numPr>
        <w:rPr>
          <w:rFonts w:ascii="Arial" w:hAnsi="Arial" w:cs="Arial"/>
          <w:b/>
          <w:sz w:val="24"/>
        </w:rPr>
      </w:pPr>
      <w:r>
        <w:rPr>
          <w:rFonts w:ascii="Arial" w:hAnsi="Arial" w:cs="Arial"/>
          <w:sz w:val="24"/>
        </w:rPr>
        <w:t xml:space="preserve">Doctors can use your family health history and what they know about heredity to help you learn about likely diseases and conditions to which you might be susceptible. </w:t>
      </w:r>
    </w:p>
    <w:p w:rsidR="0067518D" w:rsidRPr="00D01882" w:rsidRDefault="0067518D" w:rsidP="0067518D">
      <w:pPr>
        <w:spacing w:line="240" w:lineRule="auto"/>
        <w:rPr>
          <w:rFonts w:ascii="Arial" w:hAnsi="Arial" w:cs="Arial"/>
          <w:sz w:val="28"/>
        </w:rPr>
      </w:pPr>
      <w:r w:rsidRPr="00D01882">
        <w:rPr>
          <w:rFonts w:ascii="Arial" w:hAnsi="Arial" w:cs="Arial"/>
          <w:b/>
          <w:sz w:val="28"/>
        </w:rPr>
        <w:t>Learn More!</w:t>
      </w:r>
    </w:p>
    <w:p w:rsidR="0067518D" w:rsidRDefault="0067518D" w:rsidP="004F2783">
      <w:pPr>
        <w:pStyle w:val="ListParagraph"/>
        <w:numPr>
          <w:ilvl w:val="0"/>
          <w:numId w:val="4"/>
        </w:numPr>
        <w:rPr>
          <w:rFonts w:ascii="Arial" w:hAnsi="Arial" w:cs="Arial"/>
          <w:sz w:val="24"/>
          <w:szCs w:val="24"/>
        </w:rPr>
      </w:pPr>
      <w:r>
        <w:rPr>
          <w:rFonts w:ascii="Arial" w:hAnsi="Arial" w:cs="Arial"/>
          <w:sz w:val="24"/>
        </w:rPr>
        <w:t>Cloning is the production of an organism with genetic material identical to another organism. Click her to see a photo of a cat and her clone.</w:t>
      </w:r>
      <w:r w:rsidR="004F2783" w:rsidRPr="004F2783">
        <w:t xml:space="preserve"> </w:t>
      </w:r>
      <w:hyperlink r:id="rId9" w:history="1">
        <w:r w:rsidR="005352D6" w:rsidRPr="00C85171">
          <w:rPr>
            <w:rStyle w:val="Hyperlink"/>
            <w:rFonts w:ascii="Arial" w:hAnsi="Arial" w:cs="Arial"/>
            <w:sz w:val="24"/>
            <w:szCs w:val="24"/>
          </w:rPr>
          <w:t>http://www.worldbookonline.com/student/media?id=pc315375</w:t>
        </w:r>
      </w:hyperlink>
      <w:r w:rsidR="004F2783">
        <w:rPr>
          <w:rFonts w:ascii="Arial" w:hAnsi="Arial" w:cs="Arial"/>
          <w:sz w:val="24"/>
          <w:szCs w:val="24"/>
        </w:rPr>
        <w:t xml:space="preserve"> </w:t>
      </w:r>
    </w:p>
    <w:p w:rsidR="0067518D" w:rsidRDefault="0067518D" w:rsidP="0067518D">
      <w:pPr>
        <w:pStyle w:val="ListParagraph"/>
        <w:numPr>
          <w:ilvl w:val="0"/>
          <w:numId w:val="4"/>
        </w:numPr>
        <w:rPr>
          <w:rFonts w:ascii="Arial" w:hAnsi="Arial" w:cs="Arial"/>
          <w:sz w:val="24"/>
          <w:szCs w:val="24"/>
        </w:rPr>
      </w:pPr>
      <w:r>
        <w:rPr>
          <w:rFonts w:ascii="Arial" w:hAnsi="Arial" w:cs="Arial"/>
          <w:sz w:val="24"/>
          <w:szCs w:val="24"/>
        </w:rPr>
        <w:t>DNA biochips are slides that allow scientists to study hundreds or thousands of genes at once. Click here to see what a DNA biochip looks like!</w:t>
      </w:r>
    </w:p>
    <w:p w:rsidR="0067518D" w:rsidRDefault="0067518D" w:rsidP="0067518D">
      <w:pPr>
        <w:pStyle w:val="ListParagraph"/>
        <w:ind w:left="0"/>
        <w:rPr>
          <w:rFonts w:ascii="Arial" w:hAnsi="Arial" w:cs="Arial"/>
          <w:sz w:val="24"/>
          <w:szCs w:val="24"/>
        </w:rPr>
      </w:pPr>
      <w:r>
        <w:rPr>
          <w:rFonts w:ascii="Arial" w:hAnsi="Arial" w:cs="Arial"/>
          <w:sz w:val="24"/>
          <w:szCs w:val="24"/>
        </w:rPr>
        <w:t xml:space="preserve">      </w:t>
      </w:r>
      <w:hyperlink r:id="rId10" w:history="1">
        <w:r w:rsidR="005352D6" w:rsidRPr="00C85171">
          <w:rPr>
            <w:rStyle w:val="Hyperlink"/>
            <w:rFonts w:ascii="Arial" w:hAnsi="Arial" w:cs="Arial"/>
            <w:sz w:val="24"/>
            <w:szCs w:val="24"/>
          </w:rPr>
          <w:t>http://www.worldbookonline.com/student/article?id=ar749340</w:t>
        </w:r>
      </w:hyperlink>
      <w:r w:rsidR="008B7453">
        <w:rPr>
          <w:rFonts w:ascii="Arial" w:hAnsi="Arial" w:cs="Arial"/>
          <w:sz w:val="24"/>
          <w:szCs w:val="24"/>
        </w:rPr>
        <w:t xml:space="preserve"> </w:t>
      </w:r>
    </w:p>
    <w:p w:rsidR="000B25E9" w:rsidRDefault="000B25E9" w:rsidP="000B25E9">
      <w:pPr>
        <w:pStyle w:val="ListParagraph"/>
        <w:numPr>
          <w:ilvl w:val="0"/>
          <w:numId w:val="4"/>
        </w:numPr>
        <w:rPr>
          <w:rFonts w:ascii="Arial" w:hAnsi="Arial" w:cs="Arial"/>
          <w:sz w:val="24"/>
          <w:szCs w:val="24"/>
        </w:rPr>
      </w:pPr>
      <w:r>
        <w:rPr>
          <w:rFonts w:ascii="Arial" w:hAnsi="Arial" w:cs="Arial"/>
          <w:sz w:val="24"/>
          <w:szCs w:val="24"/>
        </w:rPr>
        <w:t>Learn how genetic disorder, hemophilia, is inherited</w:t>
      </w:r>
    </w:p>
    <w:p w:rsidR="0067518D" w:rsidRPr="000B25E9" w:rsidRDefault="00ED5F12" w:rsidP="000B25E9">
      <w:pPr>
        <w:pStyle w:val="ListParagraph"/>
        <w:ind w:left="360"/>
        <w:rPr>
          <w:rFonts w:ascii="Arial" w:hAnsi="Arial" w:cs="Arial"/>
          <w:sz w:val="24"/>
          <w:szCs w:val="24"/>
        </w:rPr>
      </w:pPr>
      <w:hyperlink r:id="rId11" w:history="1">
        <w:r w:rsidRPr="00C85171">
          <w:rPr>
            <w:rStyle w:val="Hyperlink"/>
            <w:rFonts w:ascii="Arial" w:hAnsi="Arial" w:cs="Arial"/>
            <w:sz w:val="24"/>
            <w:szCs w:val="24"/>
          </w:rPr>
          <w:t>http://www.worldbookonline.com/student/media</w:t>
        </w:r>
        <w:r w:rsidRPr="00C85171">
          <w:rPr>
            <w:rStyle w:val="Hyperlink"/>
            <w:rFonts w:ascii="Arial" w:hAnsi="Arial" w:cs="Arial"/>
            <w:sz w:val="24"/>
            <w:szCs w:val="24"/>
          </w:rPr>
          <w:t>?id=pc020244</w:t>
        </w:r>
      </w:hyperlink>
      <w:r w:rsidR="00284474">
        <w:rPr>
          <w:rFonts w:ascii="Arial" w:hAnsi="Arial" w:cs="Arial"/>
          <w:sz w:val="24"/>
          <w:szCs w:val="24"/>
        </w:rPr>
        <w:t xml:space="preserve"> </w:t>
      </w:r>
    </w:p>
    <w:p w:rsidR="0067518D" w:rsidRPr="00D01882" w:rsidRDefault="0067518D" w:rsidP="0067518D">
      <w:pPr>
        <w:pStyle w:val="ListParagraph"/>
        <w:spacing w:line="240" w:lineRule="auto"/>
        <w:ind w:right="-720"/>
        <w:rPr>
          <w:rFonts w:ascii="Arial" w:hAnsi="Arial" w:cs="Arial"/>
          <w:sz w:val="24"/>
        </w:rPr>
      </w:pPr>
    </w:p>
    <w:p w:rsidR="0067518D" w:rsidRDefault="0067518D" w:rsidP="0067518D">
      <w:pPr>
        <w:rPr>
          <w:rFonts w:ascii="Arial" w:hAnsi="Arial" w:cs="Arial"/>
          <w:sz w:val="24"/>
        </w:rPr>
      </w:pPr>
      <w:bookmarkStart w:id="0" w:name="_GoBack"/>
      <w:bookmarkEnd w:id="0"/>
      <w:r>
        <w:rPr>
          <w:rFonts w:ascii="Arial" w:hAnsi="Arial" w:cs="Arial"/>
          <w:b/>
          <w:sz w:val="24"/>
        </w:rPr>
        <w:lastRenderedPageBreak/>
        <w:t>Answer Key</w:t>
      </w:r>
    </w:p>
    <w:p w:rsidR="0067518D" w:rsidRDefault="0067518D" w:rsidP="0067518D">
      <w:pPr>
        <w:pStyle w:val="ListParagraph"/>
        <w:numPr>
          <w:ilvl w:val="0"/>
          <w:numId w:val="3"/>
        </w:numPr>
        <w:rPr>
          <w:rFonts w:ascii="Arial" w:hAnsi="Arial" w:cs="Arial"/>
          <w:sz w:val="24"/>
        </w:rPr>
      </w:pPr>
      <w:r>
        <w:rPr>
          <w:rFonts w:ascii="Arial" w:hAnsi="Arial" w:cs="Arial"/>
          <w:sz w:val="24"/>
        </w:rPr>
        <w:t>Genes</w:t>
      </w:r>
    </w:p>
    <w:p w:rsidR="0067518D" w:rsidRDefault="0067518D" w:rsidP="0067518D">
      <w:pPr>
        <w:pStyle w:val="ListParagraph"/>
        <w:numPr>
          <w:ilvl w:val="0"/>
          <w:numId w:val="3"/>
        </w:numPr>
        <w:rPr>
          <w:rFonts w:ascii="Arial" w:hAnsi="Arial" w:cs="Arial"/>
          <w:sz w:val="24"/>
        </w:rPr>
      </w:pPr>
      <w:r>
        <w:rPr>
          <w:rFonts w:ascii="Arial" w:hAnsi="Arial" w:cs="Arial"/>
          <w:sz w:val="24"/>
        </w:rPr>
        <w:t>Males produce sperm with an X chromosome in numbers equal to sperm with Y chromosomes.</w:t>
      </w:r>
    </w:p>
    <w:p w:rsidR="0067518D" w:rsidRDefault="0067518D" w:rsidP="0067518D">
      <w:pPr>
        <w:pStyle w:val="ListParagraph"/>
        <w:numPr>
          <w:ilvl w:val="0"/>
          <w:numId w:val="3"/>
        </w:numPr>
        <w:rPr>
          <w:rFonts w:ascii="Arial" w:hAnsi="Arial" w:cs="Arial"/>
          <w:sz w:val="24"/>
        </w:rPr>
      </w:pPr>
      <w:r>
        <w:rPr>
          <w:rFonts w:ascii="Arial" w:hAnsi="Arial" w:cs="Arial"/>
          <w:sz w:val="24"/>
        </w:rPr>
        <w:t>A recessive trait will only be expressed if an individual has two recessive alleles for that trait.</w:t>
      </w:r>
    </w:p>
    <w:p w:rsidR="0067518D" w:rsidRDefault="0067518D" w:rsidP="0067518D">
      <w:pPr>
        <w:pStyle w:val="ListParagraph"/>
        <w:numPr>
          <w:ilvl w:val="0"/>
          <w:numId w:val="3"/>
        </w:numPr>
        <w:rPr>
          <w:rFonts w:ascii="Arial" w:hAnsi="Arial" w:cs="Arial"/>
          <w:sz w:val="24"/>
        </w:rPr>
      </w:pPr>
      <w:r>
        <w:rPr>
          <w:rFonts w:ascii="Arial" w:hAnsi="Arial" w:cs="Arial"/>
          <w:sz w:val="24"/>
        </w:rPr>
        <w:t>Genetic mutations are caused by mistakes that occur when copies of DNA are made during cell division, or by mutagens – certain chemicals or radiation.</w:t>
      </w:r>
    </w:p>
    <w:p w:rsidR="0067518D" w:rsidRDefault="0067518D" w:rsidP="0067518D">
      <w:pPr>
        <w:pStyle w:val="ListParagraph"/>
        <w:numPr>
          <w:ilvl w:val="0"/>
          <w:numId w:val="3"/>
        </w:numPr>
        <w:rPr>
          <w:rFonts w:ascii="Arial" w:hAnsi="Arial" w:cs="Arial"/>
          <w:sz w:val="24"/>
        </w:rPr>
      </w:pPr>
      <w:r>
        <w:rPr>
          <w:rFonts w:ascii="Arial" w:hAnsi="Arial" w:cs="Arial"/>
          <w:sz w:val="24"/>
        </w:rPr>
        <w:t xml:space="preserve">Pollution or pesticides </w:t>
      </w:r>
    </w:p>
    <w:p w:rsidR="0067518D" w:rsidRDefault="0067518D" w:rsidP="0067518D">
      <w:pPr>
        <w:pStyle w:val="ListParagraph"/>
        <w:numPr>
          <w:ilvl w:val="0"/>
          <w:numId w:val="3"/>
        </w:numPr>
        <w:rPr>
          <w:rFonts w:ascii="Arial" w:hAnsi="Arial" w:cs="Arial"/>
          <w:sz w:val="24"/>
        </w:rPr>
      </w:pPr>
      <w:r>
        <w:rPr>
          <w:rFonts w:ascii="Arial" w:hAnsi="Arial" w:cs="Arial"/>
          <w:sz w:val="24"/>
        </w:rPr>
        <w:t xml:space="preserve">Cystic fibrosis, </w:t>
      </w:r>
      <w:proofErr w:type="spellStart"/>
      <w:r>
        <w:rPr>
          <w:rFonts w:ascii="Arial" w:hAnsi="Arial" w:cs="Arial"/>
          <w:sz w:val="24"/>
        </w:rPr>
        <w:t>Duchenne</w:t>
      </w:r>
      <w:proofErr w:type="spellEnd"/>
      <w:r>
        <w:rPr>
          <w:rFonts w:ascii="Arial" w:hAnsi="Arial" w:cs="Arial"/>
          <w:sz w:val="24"/>
        </w:rPr>
        <w:t xml:space="preserve"> muscular dystrophy, Hemophilia, Huntington’s disease, Phenylketonuria (PKU), Retinoblastoma, Sickle cell anemia, </w:t>
      </w:r>
      <w:proofErr w:type="spellStart"/>
      <w:r>
        <w:rPr>
          <w:rFonts w:ascii="Arial" w:hAnsi="Arial" w:cs="Arial"/>
          <w:sz w:val="24"/>
        </w:rPr>
        <w:t>Tay</w:t>
      </w:r>
      <w:proofErr w:type="spellEnd"/>
      <w:r>
        <w:rPr>
          <w:rFonts w:ascii="Arial" w:hAnsi="Arial" w:cs="Arial"/>
          <w:sz w:val="24"/>
        </w:rPr>
        <w:t>-Sachs disease</w:t>
      </w:r>
    </w:p>
    <w:p w:rsidR="0067518D" w:rsidRDefault="0067518D" w:rsidP="0067518D">
      <w:pPr>
        <w:pStyle w:val="ListParagraph"/>
        <w:numPr>
          <w:ilvl w:val="0"/>
          <w:numId w:val="3"/>
        </w:numPr>
        <w:rPr>
          <w:rFonts w:ascii="Arial" w:hAnsi="Arial" w:cs="Arial"/>
          <w:sz w:val="24"/>
        </w:rPr>
      </w:pPr>
      <w:r>
        <w:rPr>
          <w:rFonts w:ascii="Arial" w:hAnsi="Arial" w:cs="Arial"/>
          <w:sz w:val="24"/>
        </w:rPr>
        <w:t>A couple may seek genetic counseling when they know or suspect that genes play a significant role in a condition that affects them or someone in their family.</w:t>
      </w:r>
    </w:p>
    <w:p w:rsidR="0067518D" w:rsidRDefault="0067518D" w:rsidP="0067518D">
      <w:pPr>
        <w:pStyle w:val="ListParagraph"/>
        <w:numPr>
          <w:ilvl w:val="0"/>
          <w:numId w:val="3"/>
        </w:numPr>
        <w:rPr>
          <w:rFonts w:ascii="Arial" w:hAnsi="Arial" w:cs="Arial"/>
          <w:sz w:val="24"/>
        </w:rPr>
      </w:pPr>
      <w:r>
        <w:rPr>
          <w:rFonts w:ascii="Arial" w:hAnsi="Arial" w:cs="Arial"/>
          <w:sz w:val="24"/>
        </w:rPr>
        <w:t>A genotype is the genetic makeup of a trait. A phenotype is the actual appearance of that trait.</w:t>
      </w:r>
    </w:p>
    <w:p w:rsidR="0067518D" w:rsidRDefault="0067518D" w:rsidP="0067518D">
      <w:pPr>
        <w:pStyle w:val="ListParagraph"/>
        <w:numPr>
          <w:ilvl w:val="0"/>
          <w:numId w:val="3"/>
        </w:numPr>
        <w:rPr>
          <w:rFonts w:ascii="Arial" w:hAnsi="Arial" w:cs="Arial"/>
          <w:sz w:val="24"/>
        </w:rPr>
      </w:pPr>
      <w:r>
        <w:rPr>
          <w:rFonts w:ascii="Arial" w:hAnsi="Arial" w:cs="Arial"/>
          <w:sz w:val="24"/>
        </w:rPr>
        <w:t>Adenine, cytosine, guanine, and thymine</w:t>
      </w:r>
    </w:p>
    <w:p w:rsidR="0067518D" w:rsidRPr="00D01882" w:rsidRDefault="0067518D" w:rsidP="0067518D">
      <w:pPr>
        <w:pStyle w:val="ListParagraph"/>
        <w:numPr>
          <w:ilvl w:val="0"/>
          <w:numId w:val="3"/>
        </w:numPr>
        <w:rPr>
          <w:rFonts w:cs="Arial"/>
        </w:rPr>
      </w:pPr>
      <w:r>
        <w:rPr>
          <w:rFonts w:ascii="Arial" w:hAnsi="Arial" w:cs="Arial"/>
          <w:i/>
          <w:sz w:val="24"/>
        </w:rPr>
        <w:t>The Origin of Species</w:t>
      </w:r>
      <w:r>
        <w:rPr>
          <w:rFonts w:ascii="Arial" w:hAnsi="Arial" w:cs="Arial"/>
          <w:sz w:val="24"/>
        </w:rPr>
        <w:t xml:space="preserve"> (1859)</w:t>
      </w:r>
    </w:p>
    <w:sectPr w:rsidR="0067518D" w:rsidRPr="00D01882" w:rsidSect="006900DF">
      <w:footerReference w:type="default" r:id="rId12"/>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12" w:rsidRDefault="00ED5F12" w:rsidP="00ED5F12">
      <w:pPr>
        <w:spacing w:after="0" w:line="240" w:lineRule="auto"/>
      </w:pPr>
      <w:r>
        <w:separator/>
      </w:r>
    </w:p>
  </w:endnote>
  <w:endnote w:type="continuationSeparator" w:id="0">
    <w:p w:rsidR="00ED5F12" w:rsidRDefault="00ED5F12" w:rsidP="00ED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12" w:rsidRPr="00ED5F12" w:rsidRDefault="00ED5F12" w:rsidP="00ED5F12">
    <w:pPr>
      <w:pStyle w:val="Footer"/>
      <w:jc w:val="right"/>
      <w:rPr>
        <w:sz w:val="18"/>
        <w:szCs w:val="18"/>
      </w:rPr>
    </w:pPr>
    <w:r w:rsidRPr="00ED5F12">
      <w:rPr>
        <w:sz w:val="18"/>
        <w:szCs w:val="18"/>
      </w:rPr>
      <w:t>World Book STUDENT Heredity Scavenger Hunt</w:t>
    </w:r>
  </w:p>
  <w:p w:rsidR="00ED5F12" w:rsidRDefault="00ED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12" w:rsidRDefault="00ED5F12" w:rsidP="00ED5F12">
      <w:pPr>
        <w:spacing w:after="0" w:line="240" w:lineRule="auto"/>
      </w:pPr>
      <w:r>
        <w:separator/>
      </w:r>
    </w:p>
  </w:footnote>
  <w:footnote w:type="continuationSeparator" w:id="0">
    <w:p w:rsidR="00ED5F12" w:rsidRDefault="00ED5F12" w:rsidP="00ED5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6685B"/>
    <w:multiLevelType w:val="hybridMultilevel"/>
    <w:tmpl w:val="83FA7D66"/>
    <w:lvl w:ilvl="0" w:tplc="51E07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B25E9"/>
    <w:rsid w:val="00284474"/>
    <w:rsid w:val="0044026D"/>
    <w:rsid w:val="004F2783"/>
    <w:rsid w:val="0051779F"/>
    <w:rsid w:val="005352D6"/>
    <w:rsid w:val="0067518D"/>
    <w:rsid w:val="006900DF"/>
    <w:rsid w:val="008B7453"/>
    <w:rsid w:val="00D965AE"/>
    <w:rsid w:val="00ED5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3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D6"/>
    <w:rPr>
      <w:rFonts w:ascii="Tahoma" w:hAnsi="Tahoma" w:cs="Tahoma"/>
      <w:sz w:val="16"/>
      <w:szCs w:val="16"/>
      <w:lang w:val="en-US" w:eastAsia="en-US"/>
    </w:rPr>
  </w:style>
  <w:style w:type="paragraph" w:styleId="Header">
    <w:name w:val="header"/>
    <w:basedOn w:val="Normal"/>
    <w:link w:val="HeaderChar"/>
    <w:uiPriority w:val="99"/>
    <w:unhideWhenUsed/>
    <w:rsid w:val="00ED5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12"/>
    <w:rPr>
      <w:sz w:val="22"/>
      <w:szCs w:val="22"/>
      <w:lang w:val="en-US" w:eastAsia="en-US"/>
    </w:rPr>
  </w:style>
  <w:style w:type="paragraph" w:styleId="Footer">
    <w:name w:val="footer"/>
    <w:basedOn w:val="Normal"/>
    <w:link w:val="FooterChar"/>
    <w:uiPriority w:val="99"/>
    <w:unhideWhenUsed/>
    <w:rsid w:val="00ED5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1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3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D6"/>
    <w:rPr>
      <w:rFonts w:ascii="Tahoma" w:hAnsi="Tahoma" w:cs="Tahoma"/>
      <w:sz w:val="16"/>
      <w:szCs w:val="16"/>
      <w:lang w:val="en-US" w:eastAsia="en-US"/>
    </w:rPr>
  </w:style>
  <w:style w:type="paragraph" w:styleId="Header">
    <w:name w:val="header"/>
    <w:basedOn w:val="Normal"/>
    <w:link w:val="HeaderChar"/>
    <w:uiPriority w:val="99"/>
    <w:unhideWhenUsed/>
    <w:rsid w:val="00ED5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12"/>
    <w:rPr>
      <w:sz w:val="22"/>
      <w:szCs w:val="22"/>
      <w:lang w:val="en-US" w:eastAsia="en-US"/>
    </w:rPr>
  </w:style>
  <w:style w:type="paragraph" w:styleId="Footer">
    <w:name w:val="footer"/>
    <w:basedOn w:val="Normal"/>
    <w:link w:val="FooterChar"/>
    <w:uiPriority w:val="99"/>
    <w:unhideWhenUsed/>
    <w:rsid w:val="00ED5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1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bookonline.com/student/media?id=pc020244" TargetMode="External"/><Relationship Id="rId5" Type="http://schemas.openxmlformats.org/officeDocument/2006/relationships/webSettings" Target="webSettings.xml"/><Relationship Id="rId10" Type="http://schemas.openxmlformats.org/officeDocument/2006/relationships/hyperlink" Target="http://www.worldbookonline.com/student/article?id=ar749340" TargetMode="External"/><Relationship Id="rId4" Type="http://schemas.openxmlformats.org/officeDocument/2006/relationships/settings" Target="settings.xml"/><Relationship Id="rId9" Type="http://schemas.openxmlformats.org/officeDocument/2006/relationships/hyperlink" Target="http://www.worldbookonline.com/student/media?id=pc3153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Links>
    <vt:vector size="18" baseType="variant">
      <vt:variant>
        <vt:i4>458816</vt:i4>
      </vt:variant>
      <vt:variant>
        <vt:i4>6</vt:i4>
      </vt:variant>
      <vt:variant>
        <vt:i4>0</vt:i4>
      </vt:variant>
      <vt:variant>
        <vt:i4>5</vt:i4>
      </vt:variant>
      <vt:variant>
        <vt:lpwstr>http://worldbookonline.com/student/extmedia?id=ar253940&amp;st=heredity&amp;sc=2&amp;em=pc020244</vt:lpwstr>
      </vt:variant>
      <vt:variant>
        <vt:lpwstr/>
      </vt:variant>
      <vt:variant>
        <vt:i4>2883680</vt:i4>
      </vt:variant>
      <vt:variant>
        <vt:i4>3</vt:i4>
      </vt:variant>
      <vt:variant>
        <vt:i4>0</vt:i4>
      </vt:variant>
      <vt:variant>
        <vt:i4>5</vt:i4>
      </vt:variant>
      <vt:variant>
        <vt:lpwstr>http://worldbookonline.com/student/article?id=ar749340&amp;st=dna+biochips</vt:lpwstr>
      </vt:variant>
      <vt:variant>
        <vt:lpwstr/>
      </vt:variant>
      <vt:variant>
        <vt:i4>5505109</vt:i4>
      </vt:variant>
      <vt:variant>
        <vt:i4>0</vt:i4>
      </vt:variant>
      <vt:variant>
        <vt:i4>0</vt:i4>
      </vt:variant>
      <vt:variant>
        <vt:i4>5</vt:i4>
      </vt:variant>
      <vt:variant>
        <vt:lpwstr>http://worldbookonline.com/student/extmedia?id=ar119610&amp;st=clone&amp;sc=1&amp;em=pc315375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4</cp:revision>
  <dcterms:created xsi:type="dcterms:W3CDTF">2015-05-05T04:11:00Z</dcterms:created>
  <dcterms:modified xsi:type="dcterms:W3CDTF">2015-05-05T04:14:00Z</dcterms:modified>
</cp:coreProperties>
</file>