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E7" w:rsidRDefault="005C7FFE" w:rsidP="007F5337">
      <w:pPr>
        <w:spacing w:line="240" w:lineRule="auto"/>
        <w:rPr>
          <w:rFonts w:ascii="Arial" w:hAnsi="Arial" w:cs="Arial"/>
          <w:b/>
          <w:sz w:val="36"/>
        </w:rPr>
      </w:pPr>
      <w:r>
        <w:rPr>
          <w:rFonts w:ascii="Arial" w:hAnsi="Arial" w:cs="Arial"/>
          <w:b/>
          <w:noProof/>
          <w:sz w:val="24"/>
          <w:lang w:eastAsia="en-AU"/>
        </w:rPr>
        <w:drawing>
          <wp:inline distT="0" distB="0" distL="0" distR="0" wp14:anchorId="27B64DF9" wp14:editId="17DA0EB2">
            <wp:extent cx="6682740" cy="53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2740" cy="533400"/>
                    </a:xfrm>
                    <a:prstGeom prst="rect">
                      <a:avLst/>
                    </a:prstGeom>
                    <a:noFill/>
                    <a:ln>
                      <a:noFill/>
                    </a:ln>
                  </pic:spPr>
                </pic:pic>
              </a:graphicData>
            </a:graphic>
          </wp:inline>
        </w:drawing>
      </w:r>
      <w:r w:rsidR="007F5337" w:rsidRPr="00D01882">
        <w:rPr>
          <w:rFonts w:ascii="Arial" w:hAnsi="Arial" w:cs="Arial"/>
          <w:b/>
          <w:sz w:val="24"/>
        </w:rPr>
        <w:br/>
      </w:r>
    </w:p>
    <w:p w:rsidR="007F5337" w:rsidRPr="005969E7" w:rsidRDefault="00F51E21" w:rsidP="007F5337">
      <w:pPr>
        <w:spacing w:line="240" w:lineRule="auto"/>
        <w:rPr>
          <w:rFonts w:ascii="Arial" w:hAnsi="Arial" w:cs="Arial"/>
          <w:b/>
          <w:sz w:val="36"/>
        </w:rPr>
      </w:pPr>
      <w:r>
        <w:rPr>
          <w:rFonts w:ascii="Arial" w:hAnsi="Arial" w:cs="Arial"/>
          <w:b/>
          <w:sz w:val="36"/>
        </w:rPr>
        <w:t>Federation of Australia</w:t>
      </w:r>
      <w:r w:rsidR="007F5337" w:rsidRPr="00D01882">
        <w:rPr>
          <w:rFonts w:ascii="Arial" w:hAnsi="Arial" w:cs="Arial"/>
          <w:b/>
          <w:sz w:val="36"/>
        </w:rPr>
        <w:t xml:space="preserve"> Scavenger Hunt</w:t>
      </w:r>
    </w:p>
    <w:p w:rsidR="005C7FFE" w:rsidRDefault="00F51E21" w:rsidP="005C7FFE">
      <w:pPr>
        <w:rPr>
          <w:rFonts w:ascii="Arial" w:hAnsi="Arial" w:cs="Arial"/>
          <w:b/>
          <w:sz w:val="28"/>
        </w:rPr>
      </w:pPr>
      <w:r>
        <w:rPr>
          <w:rFonts w:ascii="Arial" w:hAnsi="Arial" w:cs="Arial"/>
          <w:sz w:val="24"/>
        </w:rPr>
        <w:t xml:space="preserve">Learn more about how the six colonies of Australia united to become the states of the Commonwealth of Australia. </w:t>
      </w:r>
      <w:r w:rsidR="004D31F6">
        <w:rPr>
          <w:rFonts w:ascii="Arial" w:hAnsi="Arial" w:cs="Arial"/>
          <w:sz w:val="24"/>
        </w:rPr>
        <w:t xml:space="preserve">Search </w:t>
      </w:r>
      <w:r>
        <w:rPr>
          <w:rFonts w:ascii="Arial" w:hAnsi="Arial" w:cs="Arial"/>
          <w:sz w:val="24"/>
        </w:rPr>
        <w:t>Federation of Australia article and answer these questions.</w:t>
      </w:r>
    </w:p>
    <w:p w:rsidR="007F5337" w:rsidRPr="005C7FFE" w:rsidRDefault="007F5337" w:rsidP="005C7FFE">
      <w:pPr>
        <w:rPr>
          <w:rFonts w:ascii="Arial" w:hAnsi="Arial" w:cs="Arial"/>
          <w:sz w:val="24"/>
        </w:rPr>
      </w:pPr>
      <w:r w:rsidRPr="00D01882">
        <w:rPr>
          <w:rFonts w:ascii="Arial" w:hAnsi="Arial" w:cs="Arial"/>
          <w:b/>
          <w:sz w:val="28"/>
        </w:rPr>
        <w:t>Find It!</w:t>
      </w:r>
    </w:p>
    <w:p w:rsidR="007F5337" w:rsidRDefault="00893BF6" w:rsidP="007F5337">
      <w:pPr>
        <w:pStyle w:val="ListParagraph"/>
        <w:numPr>
          <w:ilvl w:val="0"/>
          <w:numId w:val="1"/>
        </w:numPr>
        <w:rPr>
          <w:rFonts w:ascii="Arial" w:hAnsi="Arial" w:cs="Arial"/>
          <w:sz w:val="24"/>
        </w:rPr>
      </w:pPr>
      <w:r>
        <w:rPr>
          <w:rFonts w:ascii="Arial" w:hAnsi="Arial" w:cs="Arial"/>
          <w:sz w:val="24"/>
        </w:rPr>
        <w:t>What is the Federation of Australia</w:t>
      </w:r>
      <w:r w:rsidR="00F51E21">
        <w:rPr>
          <w:rFonts w:ascii="Arial" w:hAnsi="Arial" w:cs="Arial"/>
          <w:sz w:val="24"/>
        </w:rPr>
        <w:t>?</w:t>
      </w:r>
    </w:p>
    <w:p w:rsidR="007F5337" w:rsidRPr="007737E0" w:rsidRDefault="004C7ECF" w:rsidP="007F5337">
      <w:pPr>
        <w:pStyle w:val="ListParagraph"/>
        <w:numPr>
          <w:ilvl w:val="0"/>
          <w:numId w:val="1"/>
        </w:numPr>
        <w:rPr>
          <w:rFonts w:ascii="Arial" w:hAnsi="Arial" w:cs="Arial"/>
          <w:sz w:val="24"/>
        </w:rPr>
      </w:pPr>
      <w:r w:rsidRPr="007737E0">
        <w:rPr>
          <w:rFonts w:ascii="Arial" w:hAnsi="Arial" w:cs="Arial"/>
          <w:sz w:val="24"/>
        </w:rPr>
        <w:t xml:space="preserve">When did the British government become prepared to grant </w:t>
      </w:r>
      <w:r w:rsidR="007737E0" w:rsidRPr="007737E0">
        <w:rPr>
          <w:rFonts w:ascii="Arial" w:hAnsi="Arial" w:cs="Arial"/>
          <w:sz w:val="24"/>
        </w:rPr>
        <w:t xml:space="preserve">the request </w:t>
      </w:r>
      <w:r w:rsidR="006F5685">
        <w:rPr>
          <w:rFonts w:ascii="Arial" w:hAnsi="Arial" w:cs="Arial"/>
          <w:sz w:val="24"/>
        </w:rPr>
        <w:t>for</w:t>
      </w:r>
      <w:r w:rsidR="007737E0">
        <w:rPr>
          <w:rFonts w:ascii="Arial" w:hAnsi="Arial" w:cs="Arial"/>
          <w:sz w:val="24"/>
        </w:rPr>
        <w:t xml:space="preserve"> </w:t>
      </w:r>
      <w:r w:rsidR="007737E0" w:rsidRPr="007737E0">
        <w:rPr>
          <w:rFonts w:ascii="Arial" w:hAnsi="Arial" w:cs="Arial"/>
          <w:sz w:val="24"/>
        </w:rPr>
        <w:t>self-government</w:t>
      </w:r>
      <w:r w:rsidR="007737E0">
        <w:rPr>
          <w:rFonts w:ascii="Arial" w:hAnsi="Arial" w:cs="Arial"/>
          <w:sz w:val="24"/>
        </w:rPr>
        <w:t xml:space="preserve"> by the colonies</w:t>
      </w:r>
      <w:r w:rsidRPr="007737E0">
        <w:rPr>
          <w:rFonts w:ascii="Arial" w:hAnsi="Arial" w:cs="Arial"/>
          <w:sz w:val="24"/>
        </w:rPr>
        <w:t>?</w:t>
      </w:r>
    </w:p>
    <w:p w:rsidR="00426032" w:rsidRDefault="00426032" w:rsidP="007F5337">
      <w:pPr>
        <w:pStyle w:val="ListParagraph"/>
        <w:numPr>
          <w:ilvl w:val="0"/>
          <w:numId w:val="1"/>
        </w:numPr>
        <w:rPr>
          <w:rFonts w:ascii="Arial" w:hAnsi="Arial" w:cs="Arial"/>
          <w:sz w:val="24"/>
        </w:rPr>
      </w:pPr>
      <w:r>
        <w:rPr>
          <w:rFonts w:ascii="Arial" w:hAnsi="Arial" w:cs="Arial"/>
          <w:sz w:val="24"/>
        </w:rPr>
        <w:t xml:space="preserve">What </w:t>
      </w:r>
      <w:r w:rsidR="00532839">
        <w:rPr>
          <w:rFonts w:ascii="Arial" w:hAnsi="Arial" w:cs="Arial"/>
          <w:sz w:val="24"/>
        </w:rPr>
        <w:t>issues</w:t>
      </w:r>
      <w:r w:rsidR="00C31D4E">
        <w:rPr>
          <w:rFonts w:ascii="Arial" w:hAnsi="Arial" w:cs="Arial"/>
          <w:sz w:val="24"/>
        </w:rPr>
        <w:t xml:space="preserve"> united the colonies to seek f</w:t>
      </w:r>
      <w:r>
        <w:rPr>
          <w:rFonts w:ascii="Arial" w:hAnsi="Arial" w:cs="Arial"/>
          <w:sz w:val="24"/>
        </w:rPr>
        <w:t>ederation?</w:t>
      </w:r>
    </w:p>
    <w:p w:rsidR="00532839" w:rsidRDefault="0066256A" w:rsidP="007F5337">
      <w:pPr>
        <w:pStyle w:val="ListParagraph"/>
        <w:numPr>
          <w:ilvl w:val="0"/>
          <w:numId w:val="1"/>
        </w:numPr>
        <w:rPr>
          <w:rFonts w:ascii="Arial" w:hAnsi="Arial" w:cs="Arial"/>
          <w:sz w:val="24"/>
        </w:rPr>
      </w:pPr>
      <w:r>
        <w:rPr>
          <w:rFonts w:ascii="Arial" w:hAnsi="Arial" w:cs="Arial"/>
          <w:sz w:val="24"/>
        </w:rPr>
        <w:t>What was the Federal Council?</w:t>
      </w:r>
    </w:p>
    <w:p w:rsidR="000819EE" w:rsidRDefault="0045254D" w:rsidP="007F5337">
      <w:pPr>
        <w:pStyle w:val="ListParagraph"/>
        <w:numPr>
          <w:ilvl w:val="0"/>
          <w:numId w:val="1"/>
        </w:numPr>
        <w:rPr>
          <w:rFonts w:ascii="Arial" w:hAnsi="Arial" w:cs="Arial"/>
          <w:sz w:val="24"/>
        </w:rPr>
      </w:pPr>
      <w:r>
        <w:rPr>
          <w:rFonts w:ascii="Arial" w:hAnsi="Arial" w:cs="Arial"/>
          <w:sz w:val="24"/>
        </w:rPr>
        <w:t>How did the fiscal</w:t>
      </w:r>
      <w:r w:rsidR="00C31D4E">
        <w:rPr>
          <w:rFonts w:ascii="Arial" w:hAnsi="Arial" w:cs="Arial"/>
          <w:sz w:val="24"/>
        </w:rPr>
        <w:t xml:space="preserve"> problem create an obstacle to f</w:t>
      </w:r>
      <w:r>
        <w:rPr>
          <w:rFonts w:ascii="Arial" w:hAnsi="Arial" w:cs="Arial"/>
          <w:sz w:val="24"/>
        </w:rPr>
        <w:t>ederation</w:t>
      </w:r>
      <w:r w:rsidR="00636BD3">
        <w:rPr>
          <w:rFonts w:ascii="Arial" w:hAnsi="Arial" w:cs="Arial"/>
          <w:sz w:val="24"/>
        </w:rPr>
        <w:t>?</w:t>
      </w:r>
    </w:p>
    <w:p w:rsidR="00F1173A" w:rsidRDefault="001C4B0E" w:rsidP="007F5337">
      <w:pPr>
        <w:pStyle w:val="ListParagraph"/>
        <w:numPr>
          <w:ilvl w:val="0"/>
          <w:numId w:val="1"/>
        </w:numPr>
        <w:rPr>
          <w:rFonts w:ascii="Arial" w:hAnsi="Arial" w:cs="Arial"/>
          <w:sz w:val="24"/>
        </w:rPr>
      </w:pPr>
      <w:r>
        <w:rPr>
          <w:rFonts w:ascii="Arial" w:hAnsi="Arial" w:cs="Arial"/>
          <w:sz w:val="24"/>
        </w:rPr>
        <w:t>What were some of</w:t>
      </w:r>
      <w:r w:rsidR="00C64A64">
        <w:rPr>
          <w:rFonts w:ascii="Arial" w:hAnsi="Arial" w:cs="Arial"/>
          <w:sz w:val="24"/>
        </w:rPr>
        <w:t xml:space="preserve"> the difficulties faced by the F</w:t>
      </w:r>
      <w:r>
        <w:rPr>
          <w:rFonts w:ascii="Arial" w:hAnsi="Arial" w:cs="Arial"/>
          <w:sz w:val="24"/>
        </w:rPr>
        <w:t xml:space="preserve">ederal </w:t>
      </w:r>
      <w:r w:rsidR="00C64A64">
        <w:rPr>
          <w:rFonts w:ascii="Arial" w:hAnsi="Arial" w:cs="Arial"/>
          <w:sz w:val="24"/>
        </w:rPr>
        <w:t>C</w:t>
      </w:r>
      <w:r>
        <w:rPr>
          <w:rFonts w:ascii="Arial" w:hAnsi="Arial" w:cs="Arial"/>
          <w:sz w:val="24"/>
        </w:rPr>
        <w:t xml:space="preserve">ouncil? </w:t>
      </w:r>
    </w:p>
    <w:p w:rsidR="00442B08" w:rsidRDefault="00DB74A1" w:rsidP="007F5337">
      <w:pPr>
        <w:pStyle w:val="ListParagraph"/>
        <w:numPr>
          <w:ilvl w:val="0"/>
          <w:numId w:val="1"/>
        </w:numPr>
        <w:rPr>
          <w:rFonts w:ascii="Arial" w:hAnsi="Arial" w:cs="Arial"/>
          <w:sz w:val="24"/>
        </w:rPr>
      </w:pPr>
      <w:r>
        <w:rPr>
          <w:rFonts w:ascii="Arial" w:hAnsi="Arial" w:cs="Arial"/>
          <w:sz w:val="24"/>
        </w:rPr>
        <w:t xml:space="preserve">What did </w:t>
      </w:r>
      <w:r w:rsidR="00442B08">
        <w:rPr>
          <w:rFonts w:ascii="Arial" w:hAnsi="Arial" w:cs="Arial"/>
          <w:sz w:val="24"/>
        </w:rPr>
        <w:t xml:space="preserve">Henry Parkes’s speech at Tenterfield, New South Wales call for? </w:t>
      </w:r>
    </w:p>
    <w:p w:rsidR="00B4385A" w:rsidRDefault="00BC7B86" w:rsidP="007F5337">
      <w:pPr>
        <w:pStyle w:val="ListParagraph"/>
        <w:numPr>
          <w:ilvl w:val="0"/>
          <w:numId w:val="1"/>
        </w:numPr>
        <w:rPr>
          <w:rFonts w:ascii="Arial" w:hAnsi="Arial" w:cs="Arial"/>
          <w:sz w:val="24"/>
        </w:rPr>
      </w:pPr>
      <w:r>
        <w:rPr>
          <w:rFonts w:ascii="Arial" w:hAnsi="Arial" w:cs="Arial"/>
          <w:sz w:val="24"/>
        </w:rPr>
        <w:t>What did the first draft of the constitution propose?</w:t>
      </w:r>
    </w:p>
    <w:p w:rsidR="00437865" w:rsidRDefault="00437865" w:rsidP="007F5337">
      <w:pPr>
        <w:pStyle w:val="ListParagraph"/>
        <w:numPr>
          <w:ilvl w:val="0"/>
          <w:numId w:val="1"/>
        </w:numPr>
        <w:rPr>
          <w:rFonts w:ascii="Arial" w:hAnsi="Arial" w:cs="Arial"/>
          <w:sz w:val="24"/>
        </w:rPr>
      </w:pPr>
      <w:r>
        <w:rPr>
          <w:rFonts w:ascii="Arial" w:hAnsi="Arial" w:cs="Arial"/>
          <w:sz w:val="24"/>
        </w:rPr>
        <w:t>How did Edmund Barton contribute to populari</w:t>
      </w:r>
      <w:r w:rsidR="00CB3770">
        <w:rPr>
          <w:rFonts w:ascii="Arial" w:hAnsi="Arial" w:cs="Arial"/>
          <w:sz w:val="24"/>
        </w:rPr>
        <w:t>s</w:t>
      </w:r>
      <w:r w:rsidR="0094494C">
        <w:rPr>
          <w:rFonts w:ascii="Arial" w:hAnsi="Arial" w:cs="Arial"/>
          <w:sz w:val="24"/>
        </w:rPr>
        <w:t>ing the f</w:t>
      </w:r>
      <w:r>
        <w:rPr>
          <w:rFonts w:ascii="Arial" w:hAnsi="Arial" w:cs="Arial"/>
          <w:sz w:val="24"/>
        </w:rPr>
        <w:t xml:space="preserve">ederation </w:t>
      </w:r>
      <w:r w:rsidR="0094494C">
        <w:rPr>
          <w:rFonts w:ascii="Arial" w:hAnsi="Arial" w:cs="Arial"/>
          <w:sz w:val="24"/>
        </w:rPr>
        <w:t>m</w:t>
      </w:r>
      <w:r>
        <w:rPr>
          <w:rFonts w:ascii="Arial" w:hAnsi="Arial" w:cs="Arial"/>
          <w:sz w:val="24"/>
        </w:rPr>
        <w:t xml:space="preserve">ovement? </w:t>
      </w:r>
    </w:p>
    <w:p w:rsidR="00EA5353" w:rsidRDefault="00F46691" w:rsidP="007F5337">
      <w:pPr>
        <w:pStyle w:val="ListParagraph"/>
        <w:numPr>
          <w:ilvl w:val="0"/>
          <w:numId w:val="1"/>
        </w:numPr>
        <w:rPr>
          <w:rFonts w:ascii="Arial" w:hAnsi="Arial" w:cs="Arial"/>
          <w:sz w:val="24"/>
        </w:rPr>
      </w:pPr>
      <w:r>
        <w:rPr>
          <w:rFonts w:ascii="Arial" w:hAnsi="Arial" w:cs="Arial"/>
          <w:sz w:val="24"/>
        </w:rPr>
        <w:t>In what referendum</w:t>
      </w:r>
      <w:r w:rsidR="00DE4EA3">
        <w:rPr>
          <w:rFonts w:ascii="Arial" w:hAnsi="Arial" w:cs="Arial"/>
          <w:sz w:val="24"/>
        </w:rPr>
        <w:t xml:space="preserve"> did all</w:t>
      </w:r>
      <w:r w:rsidR="00C360FA">
        <w:rPr>
          <w:rFonts w:ascii="Arial" w:hAnsi="Arial" w:cs="Arial"/>
          <w:sz w:val="24"/>
        </w:rPr>
        <w:t xml:space="preserve"> </w:t>
      </w:r>
      <w:r w:rsidR="00635024">
        <w:rPr>
          <w:rFonts w:ascii="Arial" w:hAnsi="Arial" w:cs="Arial"/>
          <w:sz w:val="24"/>
        </w:rPr>
        <w:t>colonies</w:t>
      </w:r>
      <w:r w:rsidR="00C360FA">
        <w:rPr>
          <w:rFonts w:ascii="Arial" w:hAnsi="Arial" w:cs="Arial"/>
          <w:sz w:val="24"/>
        </w:rPr>
        <w:t xml:space="preserve"> </w:t>
      </w:r>
      <w:r w:rsidR="00AB6E7D">
        <w:rPr>
          <w:rFonts w:ascii="Arial" w:hAnsi="Arial" w:cs="Arial"/>
          <w:sz w:val="24"/>
        </w:rPr>
        <w:t>vote in</w:t>
      </w:r>
      <w:r w:rsidR="00EA2AFF">
        <w:rPr>
          <w:rFonts w:ascii="Arial" w:hAnsi="Arial" w:cs="Arial"/>
          <w:sz w:val="24"/>
        </w:rPr>
        <w:t xml:space="preserve"> favour of f</w:t>
      </w:r>
      <w:r w:rsidR="00C360FA">
        <w:rPr>
          <w:rFonts w:ascii="Arial" w:hAnsi="Arial" w:cs="Arial"/>
          <w:sz w:val="24"/>
        </w:rPr>
        <w:t>ederation</w:t>
      </w:r>
      <w:r w:rsidR="00EA5353">
        <w:rPr>
          <w:rFonts w:ascii="Arial" w:hAnsi="Arial" w:cs="Arial"/>
          <w:sz w:val="24"/>
        </w:rPr>
        <w:t xml:space="preserve">? </w:t>
      </w:r>
    </w:p>
    <w:p w:rsidR="007F5337" w:rsidRPr="00D01882" w:rsidRDefault="007F5337" w:rsidP="007F5337">
      <w:pPr>
        <w:spacing w:line="240" w:lineRule="auto"/>
        <w:rPr>
          <w:rFonts w:ascii="Arial" w:hAnsi="Arial" w:cs="Arial"/>
          <w:sz w:val="28"/>
        </w:rPr>
      </w:pPr>
      <w:r w:rsidRPr="00D01882">
        <w:rPr>
          <w:rFonts w:ascii="Arial" w:hAnsi="Arial" w:cs="Arial"/>
          <w:b/>
          <w:sz w:val="28"/>
        </w:rPr>
        <w:t>Learn More!</w:t>
      </w:r>
    </w:p>
    <w:p w:rsidR="001C3AE6" w:rsidRPr="001C3AE6" w:rsidRDefault="001C3AE6" w:rsidP="001C3AE6">
      <w:pPr>
        <w:pStyle w:val="ListParagraph"/>
        <w:numPr>
          <w:ilvl w:val="0"/>
          <w:numId w:val="10"/>
        </w:numPr>
        <w:spacing w:after="0" w:line="240" w:lineRule="auto"/>
        <w:rPr>
          <w:rFonts w:ascii="Arial" w:hAnsi="Arial" w:cs="Arial"/>
          <w:sz w:val="24"/>
        </w:rPr>
      </w:pPr>
      <w:r w:rsidRPr="001C3AE6">
        <w:rPr>
          <w:rFonts w:ascii="Arial" w:hAnsi="Arial" w:cs="Arial"/>
          <w:sz w:val="24"/>
        </w:rPr>
        <w:t>Learn more about Australia’s first Prime Minister, Sir Edmund Barton.</w:t>
      </w:r>
    </w:p>
    <w:p w:rsidR="001C3AE6" w:rsidRDefault="00D74FB0">
      <w:pPr>
        <w:spacing w:after="0" w:line="240" w:lineRule="auto"/>
        <w:rPr>
          <w:rFonts w:ascii="Arial" w:hAnsi="Arial" w:cs="Arial"/>
          <w:sz w:val="24"/>
        </w:rPr>
      </w:pPr>
      <w:hyperlink r:id="rId8" w:anchor="tab=homepage" w:history="1">
        <w:r w:rsidR="001C3AE6" w:rsidRPr="001C3AE6">
          <w:rPr>
            <w:rStyle w:val="Hyperlink"/>
            <w:rFonts w:ascii="Arial" w:hAnsi="Arial" w:cs="Arial"/>
            <w:sz w:val="24"/>
          </w:rPr>
          <w:t>http://www.worldbookonline.com/student/article?id=ar724239</w:t>
        </w:r>
      </w:hyperlink>
      <w:r w:rsidR="001C3AE6" w:rsidRPr="001C3AE6">
        <w:rPr>
          <w:rFonts w:ascii="Arial" w:hAnsi="Arial" w:cs="Arial"/>
          <w:sz w:val="24"/>
        </w:rPr>
        <w:t xml:space="preserve"> </w:t>
      </w:r>
    </w:p>
    <w:p w:rsidR="001C3AE6" w:rsidRDefault="001C3AE6" w:rsidP="001C3AE6">
      <w:pPr>
        <w:pStyle w:val="ListParagraph"/>
        <w:numPr>
          <w:ilvl w:val="0"/>
          <w:numId w:val="10"/>
        </w:numPr>
        <w:spacing w:after="0" w:line="240" w:lineRule="auto"/>
        <w:rPr>
          <w:rFonts w:ascii="Arial" w:hAnsi="Arial" w:cs="Arial"/>
          <w:sz w:val="24"/>
        </w:rPr>
      </w:pPr>
      <w:r>
        <w:rPr>
          <w:rFonts w:ascii="Arial" w:hAnsi="Arial" w:cs="Arial"/>
          <w:sz w:val="24"/>
        </w:rPr>
        <w:t xml:space="preserve">Learn more about the man </w:t>
      </w:r>
      <w:r w:rsidR="00A53410">
        <w:rPr>
          <w:rFonts w:ascii="Arial" w:hAnsi="Arial" w:cs="Arial"/>
          <w:sz w:val="24"/>
        </w:rPr>
        <w:t>referred to</w:t>
      </w:r>
      <w:r>
        <w:rPr>
          <w:rFonts w:ascii="Arial" w:hAnsi="Arial" w:cs="Arial"/>
          <w:sz w:val="24"/>
        </w:rPr>
        <w:t xml:space="preserve"> as the </w:t>
      </w:r>
      <w:r w:rsidR="00534213">
        <w:rPr>
          <w:rFonts w:ascii="Arial" w:hAnsi="Arial" w:cs="Arial"/>
          <w:sz w:val="24"/>
        </w:rPr>
        <w:t>“</w:t>
      </w:r>
      <w:r>
        <w:rPr>
          <w:rFonts w:ascii="Arial" w:hAnsi="Arial" w:cs="Arial"/>
          <w:sz w:val="24"/>
        </w:rPr>
        <w:t>Father of Federation</w:t>
      </w:r>
      <w:r w:rsidR="00534213">
        <w:rPr>
          <w:rFonts w:ascii="Arial" w:hAnsi="Arial" w:cs="Arial"/>
          <w:sz w:val="24"/>
        </w:rPr>
        <w:t>”</w:t>
      </w:r>
      <w:r>
        <w:rPr>
          <w:rFonts w:ascii="Arial" w:hAnsi="Arial" w:cs="Arial"/>
          <w:sz w:val="24"/>
        </w:rPr>
        <w:t xml:space="preserve">, </w:t>
      </w:r>
      <w:r w:rsidR="00A53410">
        <w:rPr>
          <w:rFonts w:ascii="Arial" w:hAnsi="Arial" w:cs="Arial"/>
          <w:sz w:val="24"/>
        </w:rPr>
        <w:t xml:space="preserve">Sir </w:t>
      </w:r>
      <w:r>
        <w:rPr>
          <w:rFonts w:ascii="Arial" w:hAnsi="Arial" w:cs="Arial"/>
          <w:sz w:val="24"/>
        </w:rPr>
        <w:t>Henry Parkes:</w:t>
      </w:r>
    </w:p>
    <w:p w:rsidR="006B1F80" w:rsidRDefault="00D74FB0" w:rsidP="00A53410">
      <w:pPr>
        <w:spacing w:after="0" w:line="240" w:lineRule="auto"/>
        <w:rPr>
          <w:rFonts w:ascii="Arial" w:hAnsi="Arial" w:cs="Arial"/>
          <w:sz w:val="24"/>
        </w:rPr>
      </w:pPr>
      <w:hyperlink r:id="rId9" w:anchor="tab=homepage" w:history="1">
        <w:r w:rsidR="00A53410" w:rsidRPr="00491091">
          <w:rPr>
            <w:rStyle w:val="Hyperlink"/>
            <w:rFonts w:ascii="Arial" w:hAnsi="Arial" w:cs="Arial"/>
            <w:sz w:val="24"/>
          </w:rPr>
          <w:t>http://www.worldbookonline.com/student/article?id=ar753219</w:t>
        </w:r>
      </w:hyperlink>
      <w:r w:rsidR="00A53410">
        <w:rPr>
          <w:rFonts w:ascii="Arial" w:hAnsi="Arial" w:cs="Arial"/>
          <w:sz w:val="24"/>
        </w:rPr>
        <w:t xml:space="preserve"> </w:t>
      </w:r>
    </w:p>
    <w:p w:rsidR="00080D1C" w:rsidRDefault="007271D6" w:rsidP="007271D6">
      <w:pPr>
        <w:pStyle w:val="ListParagraph"/>
        <w:numPr>
          <w:ilvl w:val="0"/>
          <w:numId w:val="10"/>
        </w:numPr>
        <w:spacing w:after="0" w:line="240" w:lineRule="auto"/>
        <w:rPr>
          <w:rFonts w:ascii="Arial" w:hAnsi="Arial" w:cs="Arial"/>
          <w:sz w:val="24"/>
        </w:rPr>
      </w:pPr>
      <w:r>
        <w:rPr>
          <w:rFonts w:ascii="Arial" w:hAnsi="Arial" w:cs="Arial"/>
          <w:sz w:val="24"/>
        </w:rPr>
        <w:t xml:space="preserve"> </w:t>
      </w:r>
      <w:r w:rsidR="00080D1C">
        <w:rPr>
          <w:rFonts w:ascii="Arial" w:hAnsi="Arial" w:cs="Arial"/>
          <w:sz w:val="24"/>
        </w:rPr>
        <w:t xml:space="preserve">Learn what life was like under the colonies in Australia: </w:t>
      </w:r>
    </w:p>
    <w:p w:rsidR="00911D26" w:rsidRDefault="00D74FB0" w:rsidP="00080D1C">
      <w:pPr>
        <w:spacing w:after="0" w:line="240" w:lineRule="auto"/>
        <w:rPr>
          <w:rFonts w:ascii="Arial" w:hAnsi="Arial" w:cs="Arial"/>
          <w:sz w:val="24"/>
        </w:rPr>
      </w:pPr>
      <w:hyperlink r:id="rId10" w:history="1">
        <w:r w:rsidRPr="000233C4">
          <w:rPr>
            <w:rStyle w:val="Hyperlink"/>
            <w:rFonts w:ascii="Arial" w:hAnsi="Arial" w:cs="Arial"/>
            <w:sz w:val="24"/>
          </w:rPr>
          <w:t>http://www.worldbookonline.com/student/article?id=ar742153</w:t>
        </w:r>
      </w:hyperlink>
      <w:r w:rsidR="00080D1C">
        <w:rPr>
          <w:rFonts w:ascii="Arial" w:hAnsi="Arial" w:cs="Arial"/>
          <w:sz w:val="24"/>
        </w:rPr>
        <w:t xml:space="preserve"> </w:t>
      </w:r>
    </w:p>
    <w:p w:rsidR="00911D26" w:rsidRDefault="00911D26" w:rsidP="00911D26">
      <w:pPr>
        <w:pStyle w:val="ListParagraph"/>
        <w:numPr>
          <w:ilvl w:val="0"/>
          <w:numId w:val="10"/>
        </w:numPr>
        <w:spacing w:after="0" w:line="240" w:lineRule="auto"/>
        <w:rPr>
          <w:rFonts w:ascii="Arial" w:hAnsi="Arial" w:cs="Arial"/>
          <w:sz w:val="24"/>
        </w:rPr>
      </w:pPr>
      <w:r>
        <w:rPr>
          <w:rFonts w:ascii="Arial" w:hAnsi="Arial" w:cs="Arial"/>
          <w:sz w:val="24"/>
        </w:rPr>
        <w:t xml:space="preserve">Learn about the history of events leading to federation in </w:t>
      </w:r>
      <w:r w:rsidRPr="009B6B3F">
        <w:rPr>
          <w:rFonts w:ascii="Arial" w:hAnsi="Arial" w:cs="Arial"/>
          <w:i/>
          <w:sz w:val="24"/>
        </w:rPr>
        <w:t>Timelines</w:t>
      </w:r>
      <w:r>
        <w:rPr>
          <w:rFonts w:ascii="Arial" w:hAnsi="Arial" w:cs="Arial"/>
          <w:sz w:val="24"/>
        </w:rPr>
        <w:t>:</w:t>
      </w:r>
    </w:p>
    <w:p w:rsidR="00A423C5" w:rsidRPr="00911D26" w:rsidRDefault="00D74FB0" w:rsidP="009F051B">
      <w:pPr>
        <w:spacing w:after="0" w:line="240" w:lineRule="auto"/>
        <w:rPr>
          <w:rFonts w:ascii="Arial" w:hAnsi="Arial" w:cs="Arial"/>
          <w:sz w:val="24"/>
        </w:rPr>
      </w:pPr>
      <w:hyperlink r:id="rId11" w:history="1">
        <w:r w:rsidR="009F051B" w:rsidRPr="007018FC">
          <w:rPr>
            <w:rStyle w:val="Hyperlink"/>
            <w:rFonts w:ascii="Arial" w:hAnsi="Arial" w:cs="Arial"/>
            <w:sz w:val="24"/>
          </w:rPr>
          <w:t>http://www.worldbookonline.com/wbtimelines/viewtimelines?source=WB&amp;timelineId=53a430f1e4b031f3938a67f5</w:t>
        </w:r>
      </w:hyperlink>
      <w:r w:rsidR="009F051B">
        <w:rPr>
          <w:rFonts w:ascii="Arial" w:hAnsi="Arial" w:cs="Arial"/>
          <w:sz w:val="24"/>
        </w:rPr>
        <w:t xml:space="preserve"> </w:t>
      </w:r>
      <w:r w:rsidR="00A423C5" w:rsidRPr="00911D26">
        <w:rPr>
          <w:rFonts w:ascii="Arial" w:hAnsi="Arial" w:cs="Arial"/>
          <w:sz w:val="24"/>
        </w:rPr>
        <w:br w:type="page"/>
      </w:r>
      <w:bookmarkStart w:id="0" w:name="_GoBack"/>
      <w:bookmarkEnd w:id="0"/>
    </w:p>
    <w:p w:rsidR="007F5337" w:rsidRPr="00D01882" w:rsidRDefault="007F5337" w:rsidP="007F5337">
      <w:pPr>
        <w:spacing w:line="240" w:lineRule="auto"/>
        <w:rPr>
          <w:rFonts w:ascii="Arial" w:hAnsi="Arial" w:cs="Arial"/>
          <w:sz w:val="24"/>
        </w:rPr>
      </w:pPr>
      <w:r w:rsidRPr="00D01882">
        <w:rPr>
          <w:rFonts w:ascii="Arial" w:hAnsi="Arial" w:cs="Arial"/>
          <w:b/>
          <w:sz w:val="24"/>
        </w:rPr>
        <w:lastRenderedPageBreak/>
        <w:t>Answer Key</w:t>
      </w:r>
    </w:p>
    <w:p w:rsidR="007F5337" w:rsidRPr="00003E8E" w:rsidRDefault="00893BF6" w:rsidP="007F5337">
      <w:pPr>
        <w:pStyle w:val="ListParagraph"/>
        <w:numPr>
          <w:ilvl w:val="0"/>
          <w:numId w:val="3"/>
        </w:numPr>
        <w:rPr>
          <w:rFonts w:ascii="Arial" w:hAnsi="Arial" w:cs="Arial"/>
          <w:sz w:val="24"/>
          <w:szCs w:val="24"/>
        </w:rPr>
      </w:pPr>
      <w:r>
        <w:rPr>
          <w:rFonts w:ascii="Arial" w:hAnsi="Arial" w:cs="Arial"/>
          <w:sz w:val="24"/>
        </w:rPr>
        <w:t>Federation of Australia is when s</w:t>
      </w:r>
      <w:r w:rsidR="00F51E21">
        <w:rPr>
          <w:rFonts w:ascii="Arial" w:hAnsi="Arial" w:cs="Arial"/>
          <w:sz w:val="24"/>
        </w:rPr>
        <w:t>ix Australian colonies became states of the Commonwealth of Australia</w:t>
      </w:r>
      <w:r w:rsidR="00F51E21" w:rsidRPr="00003E8E">
        <w:rPr>
          <w:rFonts w:ascii="Arial" w:hAnsi="Arial" w:cs="Arial"/>
          <w:sz w:val="24"/>
          <w:szCs w:val="24"/>
        </w:rPr>
        <w:t>.</w:t>
      </w:r>
    </w:p>
    <w:p w:rsidR="004C7ECF" w:rsidRPr="00003E8E" w:rsidRDefault="00003E8E" w:rsidP="007F5337">
      <w:pPr>
        <w:pStyle w:val="ListParagraph"/>
        <w:numPr>
          <w:ilvl w:val="0"/>
          <w:numId w:val="3"/>
        </w:numPr>
        <w:rPr>
          <w:rFonts w:ascii="Arial" w:hAnsi="Arial" w:cs="Arial"/>
          <w:sz w:val="24"/>
          <w:szCs w:val="24"/>
        </w:rPr>
      </w:pPr>
      <w:r w:rsidRPr="00003E8E">
        <w:rPr>
          <w:rFonts w:ascii="Arial" w:hAnsi="Arial" w:cs="Arial"/>
          <w:sz w:val="24"/>
          <w:szCs w:val="24"/>
        </w:rPr>
        <w:t>1850.</w:t>
      </w:r>
    </w:p>
    <w:p w:rsidR="00003E8E" w:rsidRDefault="00AA43BE" w:rsidP="007F5337">
      <w:pPr>
        <w:pStyle w:val="ListParagraph"/>
        <w:numPr>
          <w:ilvl w:val="0"/>
          <w:numId w:val="3"/>
        </w:numPr>
        <w:rPr>
          <w:rFonts w:ascii="Arial" w:hAnsi="Arial" w:cs="Arial"/>
          <w:sz w:val="24"/>
          <w:szCs w:val="24"/>
        </w:rPr>
      </w:pPr>
      <w:r>
        <w:rPr>
          <w:rFonts w:ascii="Arial" w:hAnsi="Arial" w:cs="Arial"/>
          <w:sz w:val="24"/>
          <w:szCs w:val="24"/>
        </w:rPr>
        <w:t xml:space="preserve">Colonies were united on several issues, </w:t>
      </w:r>
      <w:proofErr w:type="spellStart"/>
      <w:r>
        <w:rPr>
          <w:rFonts w:ascii="Arial" w:hAnsi="Arial" w:cs="Arial"/>
          <w:sz w:val="24"/>
          <w:szCs w:val="24"/>
        </w:rPr>
        <w:t>i</w:t>
      </w:r>
      <w:proofErr w:type="spellEnd"/>
      <w:r>
        <w:rPr>
          <w:rFonts w:ascii="Arial" w:hAnsi="Arial" w:cs="Arial"/>
          <w:sz w:val="24"/>
          <w:szCs w:val="24"/>
        </w:rPr>
        <w:t xml:space="preserve">) </w:t>
      </w:r>
      <w:r w:rsidR="001842C9">
        <w:rPr>
          <w:rFonts w:ascii="Arial" w:hAnsi="Arial" w:cs="Arial"/>
          <w:sz w:val="24"/>
          <w:szCs w:val="24"/>
        </w:rPr>
        <w:t xml:space="preserve">controlling </w:t>
      </w:r>
      <w:r>
        <w:rPr>
          <w:rFonts w:ascii="Arial" w:hAnsi="Arial" w:cs="Arial"/>
          <w:sz w:val="24"/>
          <w:szCs w:val="24"/>
        </w:rPr>
        <w:t xml:space="preserve">immigration of Chinese </w:t>
      </w:r>
      <w:r w:rsidR="000B50AB">
        <w:rPr>
          <w:rFonts w:ascii="Arial" w:hAnsi="Arial" w:cs="Arial"/>
          <w:sz w:val="24"/>
          <w:szCs w:val="24"/>
        </w:rPr>
        <w:t>ii) controlling</w:t>
      </w:r>
      <w:r>
        <w:rPr>
          <w:rFonts w:ascii="Arial" w:hAnsi="Arial" w:cs="Arial"/>
          <w:sz w:val="24"/>
          <w:szCs w:val="24"/>
        </w:rPr>
        <w:t xml:space="preserve"> blackbirding in Queensland i</w:t>
      </w:r>
      <w:r w:rsidR="000B50AB">
        <w:rPr>
          <w:rFonts w:ascii="Arial" w:hAnsi="Arial" w:cs="Arial"/>
          <w:sz w:val="24"/>
          <w:szCs w:val="24"/>
        </w:rPr>
        <w:t>i</w:t>
      </w:r>
      <w:r>
        <w:rPr>
          <w:rFonts w:ascii="Arial" w:hAnsi="Arial" w:cs="Arial"/>
          <w:sz w:val="24"/>
          <w:szCs w:val="24"/>
        </w:rPr>
        <w:t xml:space="preserve">i) Fear of European expansion in neighbouring islands. </w:t>
      </w:r>
    </w:p>
    <w:p w:rsidR="005A6000" w:rsidRDefault="005A6000" w:rsidP="007F5337">
      <w:pPr>
        <w:pStyle w:val="ListParagraph"/>
        <w:numPr>
          <w:ilvl w:val="0"/>
          <w:numId w:val="3"/>
        </w:numPr>
        <w:rPr>
          <w:rFonts w:ascii="Arial" w:hAnsi="Arial" w:cs="Arial"/>
          <w:sz w:val="24"/>
          <w:szCs w:val="24"/>
        </w:rPr>
      </w:pPr>
      <w:r>
        <w:rPr>
          <w:rFonts w:ascii="Arial" w:hAnsi="Arial" w:cs="Arial"/>
          <w:sz w:val="24"/>
          <w:szCs w:val="24"/>
        </w:rPr>
        <w:t xml:space="preserve">The Federal Council was a form of intercolonial legislative body. </w:t>
      </w:r>
      <w:r w:rsidR="002358B3">
        <w:rPr>
          <w:rFonts w:ascii="Arial" w:hAnsi="Arial" w:cs="Arial"/>
          <w:sz w:val="24"/>
          <w:szCs w:val="24"/>
        </w:rPr>
        <w:t>It</w:t>
      </w:r>
      <w:r>
        <w:rPr>
          <w:rFonts w:ascii="Arial" w:hAnsi="Arial" w:cs="Arial"/>
          <w:sz w:val="24"/>
          <w:szCs w:val="24"/>
        </w:rPr>
        <w:t xml:space="preserve"> included New Zealand and Fiji. </w:t>
      </w:r>
    </w:p>
    <w:p w:rsidR="006A5041" w:rsidRDefault="006A5041" w:rsidP="007F5337">
      <w:pPr>
        <w:pStyle w:val="ListParagraph"/>
        <w:numPr>
          <w:ilvl w:val="0"/>
          <w:numId w:val="3"/>
        </w:numPr>
        <w:rPr>
          <w:rFonts w:ascii="Arial" w:hAnsi="Arial" w:cs="Arial"/>
          <w:sz w:val="24"/>
          <w:szCs w:val="24"/>
        </w:rPr>
      </w:pPr>
      <w:r>
        <w:rPr>
          <w:rFonts w:ascii="Arial" w:hAnsi="Arial" w:cs="Arial"/>
          <w:sz w:val="24"/>
          <w:szCs w:val="24"/>
        </w:rPr>
        <w:t>The fiscal problem</w:t>
      </w:r>
      <w:r w:rsidR="00DF054D">
        <w:rPr>
          <w:rFonts w:ascii="Arial" w:hAnsi="Arial" w:cs="Arial"/>
          <w:sz w:val="24"/>
          <w:szCs w:val="24"/>
        </w:rPr>
        <w:t xml:space="preserve"> </w:t>
      </w:r>
      <w:r>
        <w:rPr>
          <w:rFonts w:ascii="Arial" w:hAnsi="Arial" w:cs="Arial"/>
          <w:sz w:val="24"/>
          <w:szCs w:val="24"/>
        </w:rPr>
        <w:t>divide</w:t>
      </w:r>
      <w:r w:rsidR="00DF054D">
        <w:rPr>
          <w:rFonts w:ascii="Arial" w:hAnsi="Arial" w:cs="Arial"/>
          <w:sz w:val="24"/>
          <w:szCs w:val="24"/>
        </w:rPr>
        <w:t>d</w:t>
      </w:r>
      <w:r>
        <w:rPr>
          <w:rFonts w:ascii="Arial" w:hAnsi="Arial" w:cs="Arial"/>
          <w:sz w:val="24"/>
          <w:szCs w:val="24"/>
        </w:rPr>
        <w:t xml:space="preserve"> </w:t>
      </w:r>
      <w:r w:rsidR="001E238B">
        <w:rPr>
          <w:rFonts w:ascii="Arial" w:hAnsi="Arial" w:cs="Arial"/>
          <w:sz w:val="24"/>
          <w:szCs w:val="24"/>
        </w:rPr>
        <w:t xml:space="preserve">NSW and Victoria </w:t>
      </w:r>
      <w:r>
        <w:rPr>
          <w:rFonts w:ascii="Arial" w:hAnsi="Arial" w:cs="Arial"/>
          <w:sz w:val="24"/>
          <w:szCs w:val="24"/>
        </w:rPr>
        <w:t xml:space="preserve">on </w:t>
      </w:r>
      <w:r w:rsidR="001E238B">
        <w:rPr>
          <w:rFonts w:ascii="Arial" w:hAnsi="Arial" w:cs="Arial"/>
          <w:sz w:val="24"/>
          <w:szCs w:val="24"/>
        </w:rPr>
        <w:t xml:space="preserve">policies </w:t>
      </w:r>
      <w:r w:rsidR="00FB6657">
        <w:rPr>
          <w:rFonts w:ascii="Arial" w:hAnsi="Arial" w:cs="Arial"/>
          <w:sz w:val="24"/>
          <w:szCs w:val="24"/>
        </w:rPr>
        <w:t>of tariffs and free trade</w:t>
      </w:r>
      <w:r>
        <w:rPr>
          <w:rFonts w:ascii="Arial" w:hAnsi="Arial" w:cs="Arial"/>
          <w:sz w:val="24"/>
          <w:szCs w:val="24"/>
        </w:rPr>
        <w:t xml:space="preserve">. </w:t>
      </w:r>
    </w:p>
    <w:p w:rsidR="00F1173A" w:rsidRDefault="00442B08" w:rsidP="007F5337">
      <w:pPr>
        <w:pStyle w:val="ListParagraph"/>
        <w:numPr>
          <w:ilvl w:val="0"/>
          <w:numId w:val="3"/>
        </w:numPr>
        <w:rPr>
          <w:rFonts w:ascii="Arial" w:hAnsi="Arial" w:cs="Arial"/>
          <w:sz w:val="24"/>
          <w:szCs w:val="24"/>
        </w:rPr>
      </w:pPr>
      <w:r>
        <w:rPr>
          <w:rFonts w:ascii="Arial" w:hAnsi="Arial" w:cs="Arial"/>
          <w:sz w:val="24"/>
          <w:szCs w:val="24"/>
        </w:rPr>
        <w:t xml:space="preserve">The Federal Council needed to raise revenue to manage affairs, but the opposition to tariffs made this difficult. The Federal Council could make laws, but the laws required approval by both the British government and colony governments. </w:t>
      </w:r>
    </w:p>
    <w:p w:rsidR="00442B08" w:rsidRDefault="00FD12B5" w:rsidP="007F5337">
      <w:pPr>
        <w:pStyle w:val="ListParagraph"/>
        <w:numPr>
          <w:ilvl w:val="0"/>
          <w:numId w:val="3"/>
        </w:numPr>
        <w:rPr>
          <w:rFonts w:ascii="Arial" w:hAnsi="Arial" w:cs="Arial"/>
          <w:sz w:val="24"/>
          <w:szCs w:val="24"/>
        </w:rPr>
      </w:pPr>
      <w:r>
        <w:rPr>
          <w:rFonts w:ascii="Arial" w:hAnsi="Arial" w:cs="Arial"/>
          <w:sz w:val="24"/>
          <w:szCs w:val="24"/>
        </w:rPr>
        <w:t xml:space="preserve">Henry Parkes called on all Australians to work for the establishment of a central parliament with executive powers during his speech at Tenterfield, New South Wales. </w:t>
      </w:r>
    </w:p>
    <w:p w:rsidR="006C1C15" w:rsidRDefault="006C1C15" w:rsidP="007F5337">
      <w:pPr>
        <w:pStyle w:val="ListParagraph"/>
        <w:numPr>
          <w:ilvl w:val="0"/>
          <w:numId w:val="3"/>
        </w:numPr>
        <w:rPr>
          <w:rFonts w:ascii="Arial" w:hAnsi="Arial" w:cs="Arial"/>
          <w:sz w:val="24"/>
          <w:szCs w:val="24"/>
        </w:rPr>
      </w:pPr>
      <w:r>
        <w:rPr>
          <w:rFonts w:ascii="Arial" w:hAnsi="Arial" w:cs="Arial"/>
          <w:sz w:val="24"/>
          <w:szCs w:val="24"/>
        </w:rPr>
        <w:t>The first draft of the constitution proposed a federal government in the Commonwealth of Austr</w:t>
      </w:r>
      <w:r w:rsidR="00022664">
        <w:rPr>
          <w:rFonts w:ascii="Arial" w:hAnsi="Arial" w:cs="Arial"/>
          <w:sz w:val="24"/>
          <w:szCs w:val="24"/>
        </w:rPr>
        <w:t>a</w:t>
      </w:r>
      <w:r>
        <w:rPr>
          <w:rFonts w:ascii="Arial" w:hAnsi="Arial" w:cs="Arial"/>
          <w:sz w:val="24"/>
          <w:szCs w:val="24"/>
        </w:rPr>
        <w:t xml:space="preserve">lia, consisting of six states instead of six colonies. </w:t>
      </w:r>
    </w:p>
    <w:p w:rsidR="00337421" w:rsidRDefault="00560D38" w:rsidP="007F5337">
      <w:pPr>
        <w:pStyle w:val="ListParagraph"/>
        <w:numPr>
          <w:ilvl w:val="0"/>
          <w:numId w:val="3"/>
        </w:numPr>
        <w:rPr>
          <w:rFonts w:ascii="Arial" w:hAnsi="Arial" w:cs="Arial"/>
          <w:sz w:val="24"/>
          <w:szCs w:val="24"/>
        </w:rPr>
      </w:pPr>
      <w:r>
        <w:rPr>
          <w:rFonts w:ascii="Arial" w:hAnsi="Arial" w:cs="Arial"/>
          <w:sz w:val="24"/>
          <w:szCs w:val="24"/>
        </w:rPr>
        <w:t>Edmund Barton began a campaign for federation in 1893. He toured NSW, appealing to members of all electorates to support the cause of federation.</w:t>
      </w:r>
    </w:p>
    <w:p w:rsidR="005C3B32" w:rsidRDefault="002964D4" w:rsidP="005C3B32">
      <w:pPr>
        <w:pStyle w:val="ListParagraph"/>
        <w:numPr>
          <w:ilvl w:val="0"/>
          <w:numId w:val="3"/>
        </w:numPr>
        <w:rPr>
          <w:rFonts w:ascii="Arial" w:hAnsi="Arial" w:cs="Arial"/>
          <w:sz w:val="24"/>
          <w:szCs w:val="24"/>
        </w:rPr>
      </w:pPr>
      <w:r>
        <w:rPr>
          <w:rFonts w:ascii="Arial" w:hAnsi="Arial" w:cs="Arial"/>
          <w:sz w:val="24"/>
          <w:szCs w:val="24"/>
        </w:rPr>
        <w:t>All colonies participated in</w:t>
      </w:r>
      <w:r w:rsidR="003B6F42">
        <w:rPr>
          <w:rFonts w:ascii="Arial" w:hAnsi="Arial" w:cs="Arial"/>
          <w:sz w:val="24"/>
          <w:szCs w:val="24"/>
        </w:rPr>
        <w:t xml:space="preserve"> the second referendum in 1899 and a</w:t>
      </w:r>
      <w:r>
        <w:rPr>
          <w:rFonts w:ascii="Arial" w:hAnsi="Arial" w:cs="Arial"/>
          <w:sz w:val="24"/>
          <w:szCs w:val="24"/>
        </w:rPr>
        <w:t>ll recorded majorities</w:t>
      </w:r>
      <w:r w:rsidR="003B6F42">
        <w:rPr>
          <w:rFonts w:ascii="Arial" w:hAnsi="Arial" w:cs="Arial"/>
          <w:sz w:val="24"/>
          <w:szCs w:val="24"/>
        </w:rPr>
        <w:t xml:space="preserve"> in favour for Federation.</w:t>
      </w:r>
      <w:r w:rsidR="009A0748">
        <w:rPr>
          <w:rFonts w:ascii="Arial" w:hAnsi="Arial" w:cs="Arial"/>
          <w:sz w:val="24"/>
          <w:szCs w:val="24"/>
        </w:rPr>
        <w:t xml:space="preserve"> </w:t>
      </w:r>
    </w:p>
    <w:sectPr w:rsidR="005C3B32" w:rsidSect="005058AB">
      <w:footerReference w:type="default" r:id="rId12"/>
      <w:pgSz w:w="11907" w:h="16839" w:code="9"/>
      <w:pgMar w:top="540" w:right="54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FE" w:rsidRDefault="005C7FFE" w:rsidP="005C7FFE">
      <w:pPr>
        <w:spacing w:after="0" w:line="240" w:lineRule="auto"/>
      </w:pPr>
      <w:r>
        <w:separator/>
      </w:r>
    </w:p>
  </w:endnote>
  <w:endnote w:type="continuationSeparator" w:id="0">
    <w:p w:rsidR="005C7FFE" w:rsidRDefault="005C7FFE" w:rsidP="005C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FE" w:rsidRDefault="005C7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FE" w:rsidRDefault="005C7FFE" w:rsidP="005C7FFE">
      <w:pPr>
        <w:spacing w:after="0" w:line="240" w:lineRule="auto"/>
      </w:pPr>
      <w:r>
        <w:separator/>
      </w:r>
    </w:p>
  </w:footnote>
  <w:footnote w:type="continuationSeparator" w:id="0">
    <w:p w:rsidR="005C7FFE" w:rsidRDefault="005C7FFE" w:rsidP="005C7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C8F"/>
    <w:multiLevelType w:val="hybridMultilevel"/>
    <w:tmpl w:val="7E18F950"/>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13210"/>
    <w:multiLevelType w:val="hybridMultilevel"/>
    <w:tmpl w:val="3F76E47C"/>
    <w:lvl w:ilvl="0" w:tplc="2FE6DA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32891"/>
    <w:multiLevelType w:val="hybridMultilevel"/>
    <w:tmpl w:val="B4629F82"/>
    <w:lvl w:ilvl="0" w:tplc="5038C32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6685B"/>
    <w:multiLevelType w:val="hybridMultilevel"/>
    <w:tmpl w:val="335233C8"/>
    <w:lvl w:ilvl="0" w:tplc="D8EA3BF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75D9F"/>
    <w:multiLevelType w:val="hybridMultilevel"/>
    <w:tmpl w:val="C8E6B8EE"/>
    <w:lvl w:ilvl="0" w:tplc="21CA82E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376EDE"/>
    <w:multiLevelType w:val="hybridMultilevel"/>
    <w:tmpl w:val="315E54A0"/>
    <w:lvl w:ilvl="0" w:tplc="E37A75E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8750238"/>
    <w:multiLevelType w:val="hybridMultilevel"/>
    <w:tmpl w:val="C088A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7"/>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F8"/>
    <w:rsid w:val="00003E8E"/>
    <w:rsid w:val="00022664"/>
    <w:rsid w:val="000807EB"/>
    <w:rsid w:val="00080D1C"/>
    <w:rsid w:val="000819EE"/>
    <w:rsid w:val="000B50AB"/>
    <w:rsid w:val="00134ABE"/>
    <w:rsid w:val="001842C9"/>
    <w:rsid w:val="00184AF7"/>
    <w:rsid w:val="001C3AE6"/>
    <w:rsid w:val="001C4B0E"/>
    <w:rsid w:val="001E238B"/>
    <w:rsid w:val="002358B3"/>
    <w:rsid w:val="002463D4"/>
    <w:rsid w:val="002964D4"/>
    <w:rsid w:val="00337421"/>
    <w:rsid w:val="0037015F"/>
    <w:rsid w:val="003B6F42"/>
    <w:rsid w:val="003E5D7E"/>
    <w:rsid w:val="00426032"/>
    <w:rsid w:val="00437865"/>
    <w:rsid w:val="00442B08"/>
    <w:rsid w:val="00447442"/>
    <w:rsid w:val="0045254D"/>
    <w:rsid w:val="0046106D"/>
    <w:rsid w:val="00485BAC"/>
    <w:rsid w:val="004C7ECF"/>
    <w:rsid w:val="004D31F6"/>
    <w:rsid w:val="004E0F35"/>
    <w:rsid w:val="005058AB"/>
    <w:rsid w:val="00532839"/>
    <w:rsid w:val="00534213"/>
    <w:rsid w:val="00537A0E"/>
    <w:rsid w:val="00560D38"/>
    <w:rsid w:val="005657F8"/>
    <w:rsid w:val="0057435A"/>
    <w:rsid w:val="005969E7"/>
    <w:rsid w:val="005A6000"/>
    <w:rsid w:val="005C3B32"/>
    <w:rsid w:val="005C7FFE"/>
    <w:rsid w:val="005F0C47"/>
    <w:rsid w:val="006139B6"/>
    <w:rsid w:val="00635024"/>
    <w:rsid w:val="00636BD3"/>
    <w:rsid w:val="0066256A"/>
    <w:rsid w:val="006A5041"/>
    <w:rsid w:val="006A601E"/>
    <w:rsid w:val="006B1F80"/>
    <w:rsid w:val="006C1C15"/>
    <w:rsid w:val="006F5685"/>
    <w:rsid w:val="007271D6"/>
    <w:rsid w:val="007461C8"/>
    <w:rsid w:val="00746597"/>
    <w:rsid w:val="007737E0"/>
    <w:rsid w:val="007B6130"/>
    <w:rsid w:val="007F4FD6"/>
    <w:rsid w:val="007F5337"/>
    <w:rsid w:val="00800FF4"/>
    <w:rsid w:val="00810C90"/>
    <w:rsid w:val="00832822"/>
    <w:rsid w:val="00893BF6"/>
    <w:rsid w:val="008C2596"/>
    <w:rsid w:val="008E106B"/>
    <w:rsid w:val="00911D26"/>
    <w:rsid w:val="00914406"/>
    <w:rsid w:val="0094494C"/>
    <w:rsid w:val="009A0748"/>
    <w:rsid w:val="009B6B3F"/>
    <w:rsid w:val="009E6AE8"/>
    <w:rsid w:val="009F051B"/>
    <w:rsid w:val="00A169F8"/>
    <w:rsid w:val="00A423C5"/>
    <w:rsid w:val="00A53410"/>
    <w:rsid w:val="00AA43BE"/>
    <w:rsid w:val="00AB6E7D"/>
    <w:rsid w:val="00B01B4E"/>
    <w:rsid w:val="00B4385A"/>
    <w:rsid w:val="00B9273B"/>
    <w:rsid w:val="00BC7B86"/>
    <w:rsid w:val="00C13757"/>
    <w:rsid w:val="00C31D4E"/>
    <w:rsid w:val="00C360FA"/>
    <w:rsid w:val="00C64A64"/>
    <w:rsid w:val="00CB1755"/>
    <w:rsid w:val="00CB3770"/>
    <w:rsid w:val="00CC6A3F"/>
    <w:rsid w:val="00D368FE"/>
    <w:rsid w:val="00D74FB0"/>
    <w:rsid w:val="00DB36A5"/>
    <w:rsid w:val="00DB74A1"/>
    <w:rsid w:val="00DE4EA3"/>
    <w:rsid w:val="00DF054D"/>
    <w:rsid w:val="00EA2AFF"/>
    <w:rsid w:val="00EA5353"/>
    <w:rsid w:val="00F1173A"/>
    <w:rsid w:val="00F46691"/>
    <w:rsid w:val="00F51E21"/>
    <w:rsid w:val="00F97E69"/>
    <w:rsid w:val="00FB6657"/>
    <w:rsid w:val="00FD1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0BB3A-4D4C-4613-AE21-2C386FB1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5C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FE"/>
    <w:rPr>
      <w:rFonts w:ascii="Tahoma" w:hAnsi="Tahoma" w:cs="Tahoma"/>
      <w:sz w:val="16"/>
      <w:szCs w:val="16"/>
      <w:lang w:val="en-US" w:eastAsia="en-US"/>
    </w:rPr>
  </w:style>
  <w:style w:type="paragraph" w:styleId="Header">
    <w:name w:val="header"/>
    <w:basedOn w:val="Normal"/>
    <w:link w:val="HeaderChar"/>
    <w:uiPriority w:val="99"/>
    <w:unhideWhenUsed/>
    <w:rsid w:val="005C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FE"/>
    <w:rPr>
      <w:sz w:val="22"/>
      <w:szCs w:val="22"/>
      <w:lang w:val="en-US" w:eastAsia="en-US"/>
    </w:rPr>
  </w:style>
  <w:style w:type="paragraph" w:styleId="Footer">
    <w:name w:val="footer"/>
    <w:basedOn w:val="Normal"/>
    <w:link w:val="FooterChar"/>
    <w:uiPriority w:val="99"/>
    <w:unhideWhenUsed/>
    <w:rsid w:val="005C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F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student/article?id=ar724239&amp;st=edmund+bar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ookonline.com/wbtimelines/viewtimelines?source=WB&amp;timelineId=53a430f1e4b031f3938a67f5" TargetMode="External"/><Relationship Id="rId5" Type="http://schemas.openxmlformats.org/officeDocument/2006/relationships/footnotes" Target="footnotes.xml"/><Relationship Id="rId10" Type="http://schemas.openxmlformats.org/officeDocument/2006/relationships/hyperlink" Target="http://www.worldbookonline.com/student/article?id=ar742153" TargetMode="External"/><Relationship Id="rId4" Type="http://schemas.openxmlformats.org/officeDocument/2006/relationships/webSettings" Target="webSettings.xml"/><Relationship Id="rId9" Type="http://schemas.openxmlformats.org/officeDocument/2006/relationships/hyperlink" Target="http://www.worldbookonline.com/student/article?id=ar753219&amp;st=henry+park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Links>
    <vt:vector size="24" baseType="variant">
      <vt:variant>
        <vt:i4>6225999</vt:i4>
      </vt:variant>
      <vt:variant>
        <vt:i4>9</vt:i4>
      </vt:variant>
      <vt:variant>
        <vt:i4>0</vt:i4>
      </vt:variant>
      <vt:variant>
        <vt:i4>5</vt:i4>
      </vt:variant>
      <vt:variant>
        <vt:lpwstr>http://worldbookonline.com/student/extmedia?id=ar171540&amp;st=earth&amp;sc=5&amp;em=am000002</vt:lpwstr>
      </vt:variant>
      <vt:variant>
        <vt:lpwstr/>
      </vt:variant>
      <vt:variant>
        <vt:i4>7864445</vt:i4>
      </vt:variant>
      <vt:variant>
        <vt:i4>6</vt:i4>
      </vt:variant>
      <vt:variant>
        <vt:i4>0</vt:i4>
      </vt:variant>
      <vt:variant>
        <vt:i4>5</vt:i4>
      </vt:variant>
      <vt:variant>
        <vt:lpwstr>http://worldbookonline.com/student/article?id=ar370060&amp;st=moon</vt:lpwstr>
      </vt:variant>
      <vt:variant>
        <vt:lpwstr/>
      </vt:variant>
      <vt:variant>
        <vt:i4>4390980</vt:i4>
      </vt:variant>
      <vt:variant>
        <vt:i4>3</vt:i4>
      </vt:variant>
      <vt:variant>
        <vt:i4>0</vt:i4>
      </vt:variant>
      <vt:variant>
        <vt:i4>5</vt:i4>
      </vt:variant>
      <vt:variant>
        <vt:lpwstr>http://worldbookonline.com/student/media?id=sr401008</vt:lpwstr>
      </vt:variant>
      <vt:variant>
        <vt:lpwstr/>
      </vt:variant>
      <vt:variant>
        <vt:i4>1245214</vt:i4>
      </vt:variant>
      <vt:variant>
        <vt:i4>0</vt:i4>
      </vt:variant>
      <vt:variant>
        <vt:i4>0</vt:i4>
      </vt:variant>
      <vt:variant>
        <vt:i4>5</vt:i4>
      </vt:variant>
      <vt:variant>
        <vt:lpwstr>http://worldbookonline.com/student/article?id=ar221100&amp;st=geology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Stephanie Brown</cp:lastModifiedBy>
  <cp:revision>96</cp:revision>
  <dcterms:created xsi:type="dcterms:W3CDTF">2016-03-10T04:58:00Z</dcterms:created>
  <dcterms:modified xsi:type="dcterms:W3CDTF">2016-03-11T04:50:00Z</dcterms:modified>
</cp:coreProperties>
</file>